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7D7" w:rsidRPr="009244E0" w:rsidRDefault="00E04279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</w:rPr>
        <w:t xml:space="preserve">Event summary of Session </w:t>
      </w:r>
      <w:r w:rsidR="00575ACA">
        <w:rPr>
          <w:rFonts w:ascii="Arial" w:hAnsi="Arial" w:cs="Arial"/>
          <w:b/>
          <w:highlight w:val="yellow"/>
          <w:u w:val="single"/>
        </w:rPr>
        <w:t>3</w:t>
      </w:r>
    </w:p>
    <w:p w:rsidR="004277D7" w:rsidRPr="009244E0" w:rsidRDefault="009244E0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r w:rsidRPr="009244E0">
        <w:rPr>
          <w:rFonts w:ascii="Arial" w:hAnsi="Arial" w:cs="Arial"/>
          <w:b/>
          <w:highlight w:val="yellow"/>
          <w:u w:val="single"/>
        </w:rPr>
        <w:t>Overview of forensic investigations</w:t>
      </w:r>
    </w:p>
    <w:p w:rsidR="004277D7" w:rsidRDefault="004277D7" w:rsidP="004277D7">
      <w:pPr>
        <w:jc w:val="center"/>
        <w:rPr>
          <w:rFonts w:ascii="Arial" w:hAnsi="Arial" w:cs="Arial"/>
          <w:b/>
          <w:u w:val="single"/>
        </w:rPr>
      </w:pPr>
      <w:r w:rsidRPr="009244E0">
        <w:rPr>
          <w:rFonts w:ascii="Arial" w:hAnsi="Arial" w:cs="Arial"/>
          <w:b/>
          <w:highlight w:val="yellow"/>
          <w:u w:val="single"/>
        </w:rPr>
        <w:t xml:space="preserve">Presented by </w:t>
      </w:r>
      <w:r w:rsidR="00575ACA" w:rsidRPr="00575ACA">
        <w:rPr>
          <w:rFonts w:ascii="Arial" w:hAnsi="Arial" w:cs="Arial"/>
          <w:b/>
          <w:bCs/>
          <w:highlight w:val="yellow"/>
          <w:u w:val="single"/>
        </w:rPr>
        <w:t>Henry Chambers</w:t>
      </w:r>
      <w:r w:rsidR="00575ACA">
        <w:rPr>
          <w:rFonts w:ascii="Arial" w:hAnsi="Arial" w:cs="Arial"/>
          <w:b/>
          <w:bCs/>
          <w:highlight w:val="yellow"/>
          <w:u w:val="single"/>
        </w:rPr>
        <w:t xml:space="preserve"> </w:t>
      </w:r>
      <w:r w:rsidR="009244E0" w:rsidRPr="009244E0">
        <w:rPr>
          <w:rFonts w:ascii="Arial" w:hAnsi="Arial" w:cs="Arial"/>
          <w:b/>
          <w:highlight w:val="yellow"/>
          <w:u w:val="single"/>
        </w:rPr>
        <w:t xml:space="preserve">and </w:t>
      </w:r>
      <w:r w:rsidR="00507D17" w:rsidRPr="00507D17">
        <w:rPr>
          <w:rFonts w:ascii="Arial" w:hAnsi="Arial" w:cs="Arial"/>
          <w:b/>
          <w:bCs/>
          <w:highlight w:val="yellow"/>
          <w:u w:val="single"/>
        </w:rPr>
        <w:t>Qi Zhang</w:t>
      </w:r>
      <w:r w:rsidR="009244E0" w:rsidRPr="009244E0">
        <w:rPr>
          <w:rFonts w:ascii="Arial" w:hAnsi="Arial" w:cs="Arial"/>
          <w:b/>
          <w:highlight w:val="yellow"/>
          <w:u w:val="single"/>
        </w:rPr>
        <w:t xml:space="preserve">, both of Alvarez &amp; </w:t>
      </w:r>
      <w:proofErr w:type="spellStart"/>
      <w:r w:rsidR="009244E0" w:rsidRPr="009244E0">
        <w:rPr>
          <w:rFonts w:ascii="Arial" w:hAnsi="Arial" w:cs="Arial"/>
          <w:b/>
          <w:highlight w:val="yellow"/>
          <w:u w:val="single"/>
        </w:rPr>
        <w:t>Marsal</w:t>
      </w:r>
      <w:proofErr w:type="spellEnd"/>
    </w:p>
    <w:p w:rsidR="00EE3AA4" w:rsidRPr="00DE7B4C" w:rsidRDefault="009244E0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Forensic Investigation</w:t>
      </w:r>
      <w:r w:rsidR="00905089" w:rsidRPr="00DE7B4C">
        <w:rPr>
          <w:rFonts w:ascii="Arial" w:hAnsi="Arial" w:cs="Arial"/>
          <w:b/>
          <w:highlight w:val="yellow"/>
          <w:u w:val="single"/>
          <w:lang w:val="en-GB"/>
        </w:rPr>
        <w:t xml:space="preserve"> </w:t>
      </w:r>
    </w:p>
    <w:p w:rsidR="00965AF9" w:rsidRDefault="00965AF9" w:rsidP="00965AF9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8B4491" w:rsidRDefault="008B4491" w:rsidP="00965AF9">
      <w:pPr>
        <w:pStyle w:val="ListParagraph"/>
        <w:rPr>
          <w:rFonts w:ascii="Arial" w:hAnsi="Arial" w:cs="Arial"/>
          <w:b/>
          <w:lang w:val="en-GB"/>
        </w:rPr>
      </w:pPr>
      <w:r w:rsidRPr="008B4491">
        <w:rPr>
          <w:rFonts w:ascii="Arial" w:hAnsi="Arial" w:cs="Arial"/>
          <w:b/>
          <w:lang w:val="en-GB"/>
        </w:rPr>
        <w:t>Overall</w:t>
      </w:r>
    </w:p>
    <w:p w:rsidR="008B4491" w:rsidRPr="008B4491" w:rsidRDefault="008B4491" w:rsidP="00965AF9">
      <w:pPr>
        <w:pStyle w:val="ListParagraph"/>
        <w:rPr>
          <w:rFonts w:ascii="Arial" w:hAnsi="Arial" w:cs="Arial"/>
          <w:b/>
          <w:lang w:val="en-GB"/>
        </w:rPr>
      </w:pPr>
    </w:p>
    <w:p w:rsidR="00EE3AA4" w:rsidRDefault="008B4491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Identify: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the relevant frauds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B4491">
        <w:rPr>
          <w:rFonts w:ascii="Arial" w:hAnsi="Arial" w:cs="Arial"/>
        </w:rPr>
        <w:t>perpetrator(s)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B4491">
        <w:rPr>
          <w:rFonts w:ascii="Arial" w:hAnsi="Arial" w:cs="Arial"/>
        </w:rPr>
        <w:t>time period during which the fraud has occurred</w:t>
      </w:r>
    </w:p>
    <w:p w:rsidR="001D122F" w:rsidRP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how </w:t>
      </w:r>
      <w:r w:rsidR="00D27F7D" w:rsidRPr="008B4491">
        <w:rPr>
          <w:rFonts w:ascii="Arial" w:hAnsi="Arial" w:cs="Arial"/>
        </w:rPr>
        <w:t>the fraud was perpetrated and concealed</w:t>
      </w:r>
      <w:r w:rsidR="00CD5555">
        <w:rPr>
          <w:rFonts w:ascii="Arial" w:hAnsi="Arial" w:cs="Arial"/>
        </w:rPr>
        <w:t>?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how t</w:t>
      </w:r>
      <w:r w:rsidR="00CD5555">
        <w:rPr>
          <w:rFonts w:ascii="Arial" w:hAnsi="Arial" w:cs="Arial"/>
        </w:rPr>
        <w:t xml:space="preserve">he assets were moved/ converted? </w:t>
      </w:r>
    </w:p>
    <w:p w:rsidR="008B4491" w:rsidRDefault="00A5733E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the amount of the losses, which need to be quantified, </w:t>
      </w:r>
      <w:r w:rsidR="008B4491">
        <w:rPr>
          <w:rFonts w:ascii="Arial" w:hAnsi="Arial" w:cs="Arial"/>
        </w:rPr>
        <w:t>as a result of the fraud</w:t>
      </w:r>
    </w:p>
    <w:p w:rsidR="008B4491" w:rsidRDefault="008B4491" w:rsidP="008B449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B4491">
        <w:rPr>
          <w:rFonts w:ascii="Arial" w:hAnsi="Arial" w:cs="Arial"/>
        </w:rPr>
        <w:t>Gather evidence that could be presented in the court</w:t>
      </w:r>
    </w:p>
    <w:p w:rsidR="008B4491" w:rsidRPr="008B4491" w:rsidRDefault="008B4491" w:rsidP="008B4491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1D122F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B4491">
        <w:rPr>
          <w:rFonts w:ascii="Arial" w:hAnsi="Arial" w:cs="Arial"/>
        </w:rPr>
        <w:t>Suggest measures that can prevent similar fraud in the future</w:t>
      </w:r>
    </w:p>
    <w:p w:rsidR="008B4491" w:rsidRPr="008B4491" w:rsidRDefault="008B4491" w:rsidP="00BC5DFE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B4491" w:rsidRDefault="008B4491" w:rsidP="008B4491">
      <w:pPr>
        <w:pStyle w:val="ListParagraph"/>
        <w:rPr>
          <w:rFonts w:ascii="Arial" w:hAnsi="Arial" w:cs="Arial"/>
          <w:b/>
          <w:lang w:val="en-GB"/>
        </w:rPr>
      </w:pPr>
      <w:r w:rsidRPr="008B4491">
        <w:rPr>
          <w:rFonts w:ascii="Arial" w:hAnsi="Arial" w:cs="Arial"/>
          <w:b/>
          <w:lang w:val="en-GB"/>
        </w:rPr>
        <w:t>Objective of an Investigation</w:t>
      </w:r>
    </w:p>
    <w:p w:rsidR="008B4491" w:rsidRPr="008B4491" w:rsidRDefault="008B4491" w:rsidP="008B4491">
      <w:pPr>
        <w:pStyle w:val="ListParagraph"/>
        <w:rPr>
          <w:rFonts w:ascii="Arial" w:hAnsi="Arial" w:cs="Arial"/>
          <w:b/>
          <w:lang w:val="en-GB"/>
        </w:rPr>
      </w:pPr>
    </w:p>
    <w:p w:rsidR="001D122F" w:rsidRPr="008B449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B4491">
        <w:rPr>
          <w:rFonts w:ascii="Arial" w:hAnsi="Arial" w:cs="Arial"/>
        </w:rPr>
        <w:t>Each forensic investigation will have its specific objective: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8B4491">
        <w:rPr>
          <w:rFonts w:ascii="Arial" w:hAnsi="Arial" w:cs="Arial"/>
        </w:rPr>
        <w:t>esponding to allegations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8B4491">
        <w:rPr>
          <w:rFonts w:ascii="Arial" w:hAnsi="Arial" w:cs="Arial"/>
        </w:rPr>
        <w:t xml:space="preserve">eport wrongdoings to law enforcement agencies or regulators 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D5555">
        <w:rPr>
          <w:rFonts w:ascii="Arial" w:hAnsi="Arial" w:cs="Arial"/>
        </w:rPr>
        <w:t>riminal or disciplinary actions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8B4491">
        <w:rPr>
          <w:rFonts w:ascii="Arial" w:hAnsi="Arial" w:cs="Arial"/>
        </w:rPr>
        <w:t xml:space="preserve">ecovery of assets </w:t>
      </w:r>
    </w:p>
    <w:p w:rsidR="001D122F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27F7D" w:rsidRPr="008B4491">
        <w:rPr>
          <w:rFonts w:ascii="Arial" w:hAnsi="Arial" w:cs="Arial"/>
        </w:rPr>
        <w:t xml:space="preserve">revention of future incidents </w:t>
      </w:r>
    </w:p>
    <w:p w:rsidR="00BC5DFE" w:rsidRPr="008B4491" w:rsidRDefault="00BC5DFE" w:rsidP="00BC5DFE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8B4491" w:rsidRDefault="00BC5DFE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The following factors will be taken into consideration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 xml:space="preserve">regulatory or insurance requirements 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 xml:space="preserve">cost and timing 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 xml:space="preserve">disruption to business 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publicity</w:t>
      </w:r>
      <w:r w:rsidR="00F753DB">
        <w:rPr>
          <w:rFonts w:ascii="Arial" w:hAnsi="Arial" w:cs="Arial"/>
        </w:rPr>
        <w:t xml:space="preserve">, i.e. the image of the concerned organizations </w:t>
      </w:r>
    </w:p>
    <w:p w:rsidR="009244E0" w:rsidRDefault="009244E0" w:rsidP="00EE3AA4">
      <w:pPr>
        <w:pStyle w:val="ListParagraph"/>
        <w:rPr>
          <w:rFonts w:ascii="Arial" w:hAnsi="Arial" w:cs="Arial"/>
          <w:b/>
          <w:u w:val="single"/>
        </w:rPr>
      </w:pPr>
    </w:p>
    <w:p w:rsidR="00BC5DFE" w:rsidRDefault="00BC5DFE" w:rsidP="00EE3AA4">
      <w:pPr>
        <w:pStyle w:val="ListParagraph"/>
        <w:rPr>
          <w:rFonts w:ascii="Arial" w:hAnsi="Arial" w:cs="Arial"/>
          <w:b/>
          <w:bCs/>
        </w:rPr>
      </w:pPr>
      <w:r w:rsidRPr="00BC5DFE">
        <w:rPr>
          <w:rFonts w:ascii="Arial" w:hAnsi="Arial" w:cs="Arial"/>
          <w:b/>
          <w:bCs/>
        </w:rPr>
        <w:t>Responding to Allegations</w:t>
      </w:r>
    </w:p>
    <w:p w:rsidR="00BC5DFE" w:rsidRDefault="00BC5DFE" w:rsidP="00BC5DFE">
      <w:pPr>
        <w:pStyle w:val="ListParagraph"/>
        <w:tabs>
          <w:tab w:val="left" w:pos="1080"/>
        </w:tabs>
        <w:ind w:left="1080"/>
        <w:rPr>
          <w:rFonts w:ascii="Arial" w:hAnsi="Arial" w:cs="Arial"/>
          <w:b/>
        </w:rPr>
      </w:pPr>
    </w:p>
    <w:p w:rsidR="001D122F" w:rsidRPr="00BC5DFE" w:rsidRDefault="00BC5DFE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BC5DFE">
        <w:rPr>
          <w:rFonts w:ascii="Arial" w:hAnsi="Arial" w:cs="Arial"/>
        </w:rPr>
        <w:t>A</w:t>
      </w:r>
      <w:r w:rsidR="00D27F7D" w:rsidRPr="00BC5DFE">
        <w:rPr>
          <w:rFonts w:ascii="Arial" w:hAnsi="Arial" w:cs="Arial"/>
        </w:rPr>
        <w:t>llegations</w:t>
      </w:r>
      <w:r w:rsidR="00F753DB">
        <w:rPr>
          <w:rFonts w:ascii="Arial" w:hAnsi="Arial" w:cs="Arial"/>
        </w:rPr>
        <w:t xml:space="preserve"> would commonly</w:t>
      </w:r>
      <w:r>
        <w:rPr>
          <w:rFonts w:ascii="Arial" w:hAnsi="Arial" w:cs="Arial"/>
        </w:rPr>
        <w:t xml:space="preserve"> </w:t>
      </w:r>
      <w:r w:rsidR="00B560B9">
        <w:rPr>
          <w:rFonts w:ascii="Arial" w:hAnsi="Arial" w:cs="Arial"/>
        </w:rPr>
        <w:t xml:space="preserve">be sourced </w:t>
      </w:r>
      <w:r>
        <w:rPr>
          <w:rFonts w:ascii="Arial" w:hAnsi="Arial" w:cs="Arial"/>
        </w:rPr>
        <w:t>from</w:t>
      </w:r>
      <w:r w:rsidR="00D27F7D" w:rsidRPr="00BC5DFE">
        <w:rPr>
          <w:rFonts w:ascii="Arial" w:hAnsi="Arial" w:cs="Arial"/>
        </w:rPr>
        <w:t>: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Whistleblower’s report</w:t>
      </w:r>
      <w:r w:rsidR="00BB339F">
        <w:rPr>
          <w:rFonts w:ascii="Arial" w:hAnsi="Arial" w:cs="Arial"/>
        </w:rPr>
        <w:t>; whistleblower could either be internal or external parties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Short seller’s report</w:t>
      </w:r>
      <w:r w:rsidR="00BB339F">
        <w:rPr>
          <w:rFonts w:ascii="Arial" w:hAnsi="Arial" w:cs="Arial"/>
        </w:rPr>
        <w:t>; the short seller’s allegations may prompt the relevant companies to do investigations to respond the allegations</w:t>
      </w:r>
    </w:p>
    <w:p w:rsidR="001D122F" w:rsidRPr="00BC5DFE" w:rsidRDefault="00BB339F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Internal / external auditors, identifying red flags through performing audit procedures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Regulator</w:t>
      </w:r>
      <w:r w:rsidR="00BB339F">
        <w:rPr>
          <w:rFonts w:ascii="Arial" w:hAnsi="Arial" w:cs="Arial"/>
        </w:rPr>
        <w:t>s</w:t>
      </w:r>
    </w:p>
    <w:p w:rsidR="00E45D01" w:rsidRPr="00BC5DFE" w:rsidRDefault="00E45D01" w:rsidP="00E45D0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A35C9D" w:rsidRDefault="00B560B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E45D01" w:rsidRPr="00E45D01">
        <w:rPr>
          <w:rFonts w:ascii="Arial" w:hAnsi="Arial" w:cs="Arial"/>
        </w:rPr>
        <w:t xml:space="preserve">onsider </w:t>
      </w:r>
      <w:r>
        <w:rPr>
          <w:rFonts w:ascii="Arial" w:hAnsi="Arial" w:cs="Arial"/>
        </w:rPr>
        <w:t>which</w:t>
      </w:r>
      <w:r w:rsidR="00E45D01" w:rsidRPr="00E45D01">
        <w:rPr>
          <w:rFonts w:ascii="Arial" w:hAnsi="Arial" w:cs="Arial"/>
        </w:rPr>
        <w:t xml:space="preserve"> allegations are worthy of investigation</w:t>
      </w:r>
      <w:r w:rsidR="00A35C9D">
        <w:rPr>
          <w:rFonts w:ascii="Arial" w:hAnsi="Arial" w:cs="Arial"/>
        </w:rPr>
        <w:t xml:space="preserve">, regardless of </w:t>
      </w:r>
      <w:r w:rsidR="00CD5555">
        <w:rPr>
          <w:rFonts w:ascii="Arial" w:hAnsi="Arial" w:cs="Arial"/>
        </w:rPr>
        <w:t>their sources.</w:t>
      </w:r>
      <w:r>
        <w:rPr>
          <w:rFonts w:ascii="Arial" w:hAnsi="Arial" w:cs="Arial"/>
        </w:rPr>
        <w:br/>
      </w:r>
    </w:p>
    <w:p w:rsidR="000207AB" w:rsidRPr="001A5F69" w:rsidRDefault="001A5F69" w:rsidP="00011432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932C6" w:rsidRPr="001A5F69">
        <w:rPr>
          <w:rFonts w:ascii="Arial" w:hAnsi="Arial" w:cs="Arial"/>
        </w:rPr>
        <w:t>onsider who should be informed and how:</w:t>
      </w:r>
    </w:p>
    <w:p w:rsidR="000207AB" w:rsidRPr="001A5F69" w:rsidRDefault="004541FA" w:rsidP="00011432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Code of ethics/ code of c</w:t>
      </w:r>
      <w:r w:rsidR="00A932C6" w:rsidRPr="001A5F69">
        <w:rPr>
          <w:rFonts w:ascii="Arial" w:hAnsi="Arial" w:cs="Arial"/>
        </w:rPr>
        <w:t>onduct</w:t>
      </w:r>
    </w:p>
    <w:p w:rsidR="001A5F69" w:rsidRPr="00011432" w:rsidRDefault="00A932C6" w:rsidP="00011432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1A5F69">
        <w:rPr>
          <w:rFonts w:ascii="Arial" w:hAnsi="Arial" w:cs="Arial"/>
        </w:rPr>
        <w:t>Legal and regulatory obligations</w:t>
      </w:r>
    </w:p>
    <w:p w:rsidR="00E45D01" w:rsidRDefault="001A5F69" w:rsidP="0001143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  <w:r w:rsidR="00E45D01" w:rsidRPr="00E45D01">
        <w:rPr>
          <w:rFonts w:ascii="Arial" w:hAnsi="Arial" w:cs="Arial"/>
          <w:b/>
          <w:bCs/>
        </w:rPr>
        <w:lastRenderedPageBreak/>
        <w:t>Types of Investigation</w:t>
      </w:r>
    </w:p>
    <w:p w:rsidR="00E45D01" w:rsidRDefault="00E45D01" w:rsidP="00E45D01">
      <w:pPr>
        <w:pStyle w:val="ListParagraph"/>
        <w:rPr>
          <w:rFonts w:ascii="Arial" w:hAnsi="Arial" w:cs="Arial"/>
          <w:b/>
          <w:bCs/>
        </w:rPr>
      </w:pPr>
    </w:p>
    <w:p w:rsidR="001D122F" w:rsidRPr="00E45D0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Financial statement fraud</w:t>
      </w:r>
      <w:r w:rsidR="004541FA">
        <w:rPr>
          <w:rFonts w:ascii="Arial" w:hAnsi="Arial" w:cs="Arial"/>
        </w:rPr>
        <w:t>:</w:t>
      </w:r>
      <w:r w:rsidR="004541FA">
        <w:rPr>
          <w:rFonts w:ascii="Arial" w:hAnsi="Arial" w:cs="Arial"/>
        </w:rPr>
        <w:br/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 xml:space="preserve">Overstatement </w:t>
      </w:r>
      <w:r w:rsidR="00A35C9D">
        <w:rPr>
          <w:rFonts w:ascii="Arial" w:hAnsi="Arial" w:cs="Arial"/>
        </w:rPr>
        <w:t xml:space="preserve">of </w:t>
      </w:r>
      <w:r w:rsidRPr="00E45D01">
        <w:rPr>
          <w:rFonts w:ascii="Arial" w:hAnsi="Arial" w:cs="Arial"/>
        </w:rPr>
        <w:t>revenues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Understatement of liabilities/</w:t>
      </w:r>
      <w:r w:rsidR="004541FA">
        <w:rPr>
          <w:rFonts w:ascii="Arial" w:hAnsi="Arial" w:cs="Arial"/>
        </w:rPr>
        <w:t xml:space="preserve"> </w:t>
      </w:r>
      <w:r w:rsidRPr="00E45D01">
        <w:rPr>
          <w:rFonts w:ascii="Arial" w:hAnsi="Arial" w:cs="Arial"/>
        </w:rPr>
        <w:t>expenses</w:t>
      </w:r>
    </w:p>
    <w:p w:rsidR="00A35C9D" w:rsidRPr="00E45D01" w:rsidRDefault="00A35C9D" w:rsidP="00A35C9D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Pr="00E45D0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Misappropriation of assets</w:t>
      </w:r>
      <w:r w:rsidR="004541FA">
        <w:rPr>
          <w:rFonts w:ascii="Arial" w:hAnsi="Arial" w:cs="Arial"/>
        </w:rPr>
        <w:t>:</w:t>
      </w:r>
      <w:r w:rsidR="004541FA">
        <w:rPr>
          <w:rFonts w:ascii="Arial" w:hAnsi="Arial" w:cs="Arial"/>
        </w:rPr>
        <w:br/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Misuse of assets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Fraudulent disbursements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Theft of cash, intellectual properties or other assets</w:t>
      </w:r>
    </w:p>
    <w:p w:rsidR="00E45D01" w:rsidRPr="00E45D01" w:rsidRDefault="00E45D01" w:rsidP="00E45D0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Pr="00E45D0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Corruption</w:t>
      </w:r>
      <w:r w:rsidR="001B554E">
        <w:rPr>
          <w:rFonts w:ascii="Arial" w:hAnsi="Arial" w:cs="Arial"/>
        </w:rPr>
        <w:t>, taki</w:t>
      </w:r>
      <w:r w:rsidR="004541FA">
        <w:rPr>
          <w:rFonts w:ascii="Arial" w:hAnsi="Arial" w:cs="Arial"/>
        </w:rPr>
        <w:t>ng personal benefits via his/</w:t>
      </w:r>
      <w:r w:rsidR="001B554E">
        <w:rPr>
          <w:rFonts w:ascii="Arial" w:hAnsi="Arial" w:cs="Arial"/>
        </w:rPr>
        <w:t>her position</w:t>
      </w:r>
      <w:r w:rsidR="004541FA">
        <w:rPr>
          <w:rFonts w:ascii="Arial" w:hAnsi="Arial" w:cs="Arial"/>
        </w:rPr>
        <w:t>:</w:t>
      </w:r>
      <w:r w:rsidR="004541FA">
        <w:rPr>
          <w:rFonts w:ascii="Arial" w:hAnsi="Arial" w:cs="Arial"/>
        </w:rPr>
        <w:br/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Conflicts of interest</w:t>
      </w:r>
      <w:r w:rsidR="00AB6610">
        <w:rPr>
          <w:rFonts w:ascii="Arial" w:hAnsi="Arial" w:cs="Arial"/>
        </w:rPr>
        <w:t xml:space="preserve">s, where fraudsters have undisclosed </w:t>
      </w:r>
      <w:r w:rsidR="00474748">
        <w:rPr>
          <w:rFonts w:ascii="Arial" w:hAnsi="Arial" w:cs="Arial"/>
        </w:rPr>
        <w:t xml:space="preserve">interests 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Bribery</w:t>
      </w:r>
      <w:r w:rsidR="00474748">
        <w:rPr>
          <w:rFonts w:ascii="Arial" w:hAnsi="Arial" w:cs="Arial"/>
        </w:rPr>
        <w:t>, where fraudsters offer valuable items to bribe another party, to influence his or her decisions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Kickbacks</w:t>
      </w:r>
    </w:p>
    <w:p w:rsidR="00E45D01" w:rsidRPr="00E45D01" w:rsidRDefault="00E45D01" w:rsidP="00E45D0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E45D01" w:rsidRDefault="004541FA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Stakeholders of an i</w:t>
      </w:r>
      <w:r w:rsidR="00E45D01" w:rsidRPr="00E45D01">
        <w:rPr>
          <w:rFonts w:ascii="Arial" w:hAnsi="Arial" w:cs="Arial"/>
        </w:rPr>
        <w:t>nvestigation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br/>
      </w:r>
    </w:p>
    <w:p w:rsidR="001D122F" w:rsidRPr="00E45D01" w:rsidRDefault="004541FA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Shareholders</w:t>
      </w:r>
      <w:r w:rsidR="00D27F7D" w:rsidRPr="00E45D01">
        <w:rPr>
          <w:rFonts w:ascii="Arial" w:hAnsi="Arial" w:cs="Arial"/>
        </w:rPr>
        <w:t>/ investors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Board of directors</w:t>
      </w:r>
      <w:r w:rsidR="00474748">
        <w:rPr>
          <w:rFonts w:ascii="Arial" w:hAnsi="Arial" w:cs="Arial"/>
        </w:rPr>
        <w:t xml:space="preserve"> (who have fiduciary duties to promote best</w:t>
      </w:r>
      <w:r w:rsidR="004541FA">
        <w:rPr>
          <w:rFonts w:ascii="Arial" w:hAnsi="Arial" w:cs="Arial"/>
        </w:rPr>
        <w:t xml:space="preserve"> interests of the company</w:t>
      </w:r>
      <w:r w:rsidR="00474748">
        <w:rPr>
          <w:rFonts w:ascii="Arial" w:hAnsi="Arial" w:cs="Arial"/>
        </w:rPr>
        <w:t>)</w:t>
      </w:r>
      <w:r w:rsidR="004541FA">
        <w:rPr>
          <w:rFonts w:ascii="Arial" w:hAnsi="Arial" w:cs="Arial"/>
        </w:rPr>
        <w:t xml:space="preserve"> </w:t>
      </w:r>
      <w:r w:rsidRPr="00E45D01">
        <w:rPr>
          <w:rFonts w:ascii="Arial" w:hAnsi="Arial" w:cs="Arial"/>
        </w:rPr>
        <w:t>/ audit committee / special committee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 xml:space="preserve">Senior management 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Auditors</w:t>
      </w:r>
    </w:p>
    <w:p w:rsidR="001D122F" w:rsidRPr="00474748" w:rsidRDefault="00474748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Regulators, l</w:t>
      </w:r>
      <w:r w:rsidR="00D27F7D" w:rsidRPr="00474748">
        <w:rPr>
          <w:rFonts w:ascii="Arial" w:hAnsi="Arial" w:cs="Arial"/>
        </w:rPr>
        <w:t>aw enforcement agencies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Insurance companies</w:t>
      </w:r>
      <w:r w:rsidR="00EE17E0">
        <w:rPr>
          <w:rFonts w:ascii="Arial" w:hAnsi="Arial" w:cs="Arial"/>
        </w:rPr>
        <w:t>; they would like to know the investigation results for them to ascertain the reasonableness of the insurance claims.</w:t>
      </w:r>
    </w:p>
    <w:p w:rsidR="00E45D01" w:rsidRDefault="00E45D01" w:rsidP="00E45D01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B560B9" w:rsidRDefault="00B560B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Consider the compos</w:t>
      </w:r>
      <w:r w:rsidR="004541FA">
        <w:rPr>
          <w:rFonts w:ascii="Arial" w:hAnsi="Arial" w:cs="Arial"/>
        </w:rPr>
        <w:t>ition of the investigation team:</w:t>
      </w:r>
      <w:r w:rsidR="004541FA">
        <w:rPr>
          <w:rFonts w:ascii="Arial" w:hAnsi="Arial" w:cs="Arial"/>
        </w:rPr>
        <w:br/>
      </w:r>
    </w:p>
    <w:p w:rsidR="00B560B9" w:rsidRDefault="00B560B9" w:rsidP="003477E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Internal or external team</w:t>
      </w:r>
    </w:p>
    <w:p w:rsidR="00B560B9" w:rsidRDefault="00B560B9" w:rsidP="003477E9">
      <w:pPr>
        <w:pStyle w:val="ListParagraph"/>
        <w:numPr>
          <w:ilvl w:val="0"/>
          <w:numId w:val="6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Independence</w:t>
      </w:r>
    </w:p>
    <w:p w:rsidR="00B560B9" w:rsidRPr="00B560B9" w:rsidRDefault="00B560B9" w:rsidP="003477E9">
      <w:pPr>
        <w:pStyle w:val="ListParagraph"/>
        <w:numPr>
          <w:ilvl w:val="0"/>
          <w:numId w:val="6"/>
        </w:numPr>
        <w:tabs>
          <w:tab w:val="left" w:pos="1080"/>
        </w:tabs>
        <w:rPr>
          <w:rFonts w:ascii="Arial" w:hAnsi="Arial" w:cs="Arial"/>
        </w:rPr>
      </w:pPr>
      <w:r w:rsidRPr="00B560B9">
        <w:rPr>
          <w:rFonts w:ascii="Arial" w:hAnsi="Arial" w:cs="Arial"/>
        </w:rPr>
        <w:t xml:space="preserve">Expertise </w:t>
      </w:r>
    </w:p>
    <w:p w:rsidR="00B560B9" w:rsidRDefault="00B560B9" w:rsidP="003477E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Members/ skill sets</w:t>
      </w:r>
    </w:p>
    <w:p w:rsidR="000207AB" w:rsidRPr="00E200A4" w:rsidRDefault="00A932C6" w:rsidP="00011432">
      <w:pPr>
        <w:pStyle w:val="ListParagraph"/>
        <w:numPr>
          <w:ilvl w:val="0"/>
          <w:numId w:val="6"/>
        </w:numPr>
        <w:tabs>
          <w:tab w:val="left" w:pos="1080"/>
        </w:tabs>
        <w:rPr>
          <w:rFonts w:ascii="Arial" w:hAnsi="Arial" w:cs="Arial"/>
        </w:rPr>
      </w:pPr>
      <w:r w:rsidRPr="00E200A4">
        <w:rPr>
          <w:rFonts w:ascii="Arial" w:hAnsi="Arial" w:cs="Arial"/>
        </w:rPr>
        <w:t>Forensic accountants</w:t>
      </w:r>
    </w:p>
    <w:p w:rsidR="000207AB" w:rsidRPr="00E200A4" w:rsidRDefault="00A932C6" w:rsidP="00011432">
      <w:pPr>
        <w:pStyle w:val="ListParagraph"/>
        <w:numPr>
          <w:ilvl w:val="0"/>
          <w:numId w:val="6"/>
        </w:numPr>
        <w:tabs>
          <w:tab w:val="left" w:pos="1080"/>
        </w:tabs>
        <w:rPr>
          <w:rFonts w:ascii="Arial" w:hAnsi="Arial" w:cs="Arial"/>
        </w:rPr>
      </w:pPr>
      <w:r w:rsidRPr="00E200A4">
        <w:rPr>
          <w:rFonts w:ascii="Arial" w:hAnsi="Arial" w:cs="Arial"/>
        </w:rPr>
        <w:t>Lawyers</w:t>
      </w:r>
    </w:p>
    <w:p w:rsidR="000207AB" w:rsidRPr="00E200A4" w:rsidRDefault="00A932C6" w:rsidP="00011432">
      <w:pPr>
        <w:pStyle w:val="ListParagraph"/>
        <w:numPr>
          <w:ilvl w:val="0"/>
          <w:numId w:val="6"/>
        </w:numPr>
        <w:tabs>
          <w:tab w:val="left" w:pos="1080"/>
        </w:tabs>
        <w:rPr>
          <w:rFonts w:ascii="Arial" w:hAnsi="Arial" w:cs="Arial"/>
        </w:rPr>
      </w:pPr>
      <w:r w:rsidRPr="00E200A4">
        <w:rPr>
          <w:rFonts w:ascii="Arial" w:hAnsi="Arial" w:cs="Arial"/>
        </w:rPr>
        <w:t xml:space="preserve">Forensic IT specialists </w:t>
      </w:r>
    </w:p>
    <w:p w:rsidR="000207AB" w:rsidRPr="00E200A4" w:rsidRDefault="00A932C6" w:rsidP="00011432">
      <w:pPr>
        <w:pStyle w:val="ListParagraph"/>
        <w:numPr>
          <w:ilvl w:val="0"/>
          <w:numId w:val="6"/>
        </w:numPr>
        <w:tabs>
          <w:tab w:val="left" w:pos="1080"/>
        </w:tabs>
        <w:rPr>
          <w:rFonts w:ascii="Arial" w:hAnsi="Arial" w:cs="Arial"/>
        </w:rPr>
      </w:pPr>
      <w:r w:rsidRPr="00E200A4">
        <w:rPr>
          <w:rFonts w:ascii="Arial" w:hAnsi="Arial" w:cs="Arial"/>
        </w:rPr>
        <w:t>Private investigators</w:t>
      </w:r>
    </w:p>
    <w:p w:rsidR="00E200A4" w:rsidRPr="00011432" w:rsidRDefault="00A932C6" w:rsidP="00011432">
      <w:pPr>
        <w:pStyle w:val="ListParagraph"/>
        <w:numPr>
          <w:ilvl w:val="0"/>
          <w:numId w:val="6"/>
        </w:numPr>
        <w:tabs>
          <w:tab w:val="left" w:pos="1080"/>
        </w:tabs>
        <w:rPr>
          <w:rFonts w:ascii="Arial" w:hAnsi="Arial" w:cs="Arial"/>
        </w:rPr>
      </w:pPr>
      <w:r w:rsidRPr="00E200A4">
        <w:rPr>
          <w:rFonts w:ascii="Arial" w:hAnsi="Arial" w:cs="Arial"/>
        </w:rPr>
        <w:t xml:space="preserve">Translators / interpreters </w:t>
      </w:r>
    </w:p>
    <w:p w:rsidR="00B560B9" w:rsidRDefault="00B560B9" w:rsidP="00B560B9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E45D01" w:rsidRDefault="00E45D01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 xml:space="preserve">Stages of </w:t>
      </w:r>
      <w:r w:rsidR="004541FA">
        <w:rPr>
          <w:rFonts w:ascii="Arial" w:hAnsi="Arial" w:cs="Arial"/>
        </w:rPr>
        <w:t>a forensic i</w:t>
      </w:r>
      <w:r w:rsidRPr="00E45D01">
        <w:rPr>
          <w:rFonts w:ascii="Arial" w:hAnsi="Arial" w:cs="Arial"/>
        </w:rPr>
        <w:t>nvestigation</w:t>
      </w:r>
      <w:r w:rsidR="004541FA">
        <w:rPr>
          <w:rFonts w:ascii="Arial" w:hAnsi="Arial" w:cs="Arial"/>
        </w:rPr>
        <w:t>:</w:t>
      </w:r>
      <w:r w:rsidR="004541FA">
        <w:rPr>
          <w:rFonts w:ascii="Arial" w:hAnsi="Arial" w:cs="Arial"/>
        </w:rPr>
        <w:br/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Responding to allegations</w:t>
      </w:r>
      <w:r w:rsidR="00EE17E0">
        <w:rPr>
          <w:rFonts w:ascii="Arial" w:hAnsi="Arial" w:cs="Arial"/>
        </w:rPr>
        <w:t xml:space="preserve"> via conducting initial assessments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Scoping and planning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Gathering of information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Investigation – analysis of information gathered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Preliminary findings</w:t>
      </w:r>
    </w:p>
    <w:p w:rsidR="001D122F" w:rsidRPr="00E45D01" w:rsidRDefault="00EE17E0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Interviewing the identified individuals</w:t>
      </w:r>
    </w:p>
    <w:p w:rsidR="001D122F" w:rsidRPr="00E45D01" w:rsidRDefault="00B61DAA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Additional investigation may be needed after the initial assessment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Reporting</w:t>
      </w:r>
      <w:r w:rsidR="00775629">
        <w:rPr>
          <w:rFonts w:ascii="Arial" w:hAnsi="Arial" w:cs="Arial"/>
        </w:rPr>
        <w:br/>
      </w:r>
    </w:p>
    <w:p w:rsidR="00812C01" w:rsidRPr="00DE7B4C" w:rsidRDefault="009244E0" w:rsidP="004541FA">
      <w:p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Planning and managing an investigation</w:t>
      </w:r>
    </w:p>
    <w:p w:rsidR="00EE3AA4" w:rsidRDefault="00EE3AA4" w:rsidP="00EE3AA4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F26352" w:rsidRPr="004541FA" w:rsidRDefault="004541FA" w:rsidP="004541FA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Nature and purpose of an investigation p</w:t>
      </w:r>
      <w:r w:rsidR="00F26352" w:rsidRPr="00F26352">
        <w:rPr>
          <w:rFonts w:ascii="Arial" w:hAnsi="Arial" w:cs="Arial"/>
        </w:rPr>
        <w:t>lan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br/>
      </w:r>
    </w:p>
    <w:p w:rsidR="001D122F" w:rsidRPr="00F26352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Foundation of an investigation</w:t>
      </w:r>
    </w:p>
    <w:p w:rsidR="001D122F" w:rsidRPr="00F26352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Checklist that set out</w:t>
      </w:r>
      <w:r w:rsidR="004541FA">
        <w:rPr>
          <w:rFonts w:ascii="Arial" w:hAnsi="Arial" w:cs="Arial"/>
        </w:rPr>
        <w:t>s</w:t>
      </w:r>
      <w:r w:rsidRPr="00F26352">
        <w:rPr>
          <w:rFonts w:ascii="Arial" w:hAnsi="Arial" w:cs="Arial"/>
        </w:rPr>
        <w:t xml:space="preserve"> the overall direction and structure of an investigation</w:t>
      </w:r>
    </w:p>
    <w:p w:rsidR="001D122F" w:rsidRPr="00F26352" w:rsidRDefault="000E720E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Maintaining the focus of an investigation, and ensuring</w:t>
      </w:r>
      <w:r w:rsidR="00D27F7D" w:rsidRPr="00F26352">
        <w:rPr>
          <w:rFonts w:ascii="Arial" w:hAnsi="Arial" w:cs="Arial"/>
        </w:rPr>
        <w:t xml:space="preserve"> the right issues and concerns are being addressed</w:t>
      </w:r>
    </w:p>
    <w:p w:rsidR="001D122F" w:rsidRPr="00F26352" w:rsidRDefault="000E720E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Set</w:t>
      </w:r>
      <w:r>
        <w:rPr>
          <w:rFonts w:ascii="Arial" w:hAnsi="Arial" w:cs="Arial"/>
        </w:rPr>
        <w:t>ting</w:t>
      </w:r>
      <w:r w:rsidR="00D27F7D" w:rsidRPr="00F26352">
        <w:rPr>
          <w:rFonts w:ascii="Arial" w:hAnsi="Arial" w:cs="Arial"/>
        </w:rPr>
        <w:t xml:space="preserve"> out the boundaries of an investigation</w:t>
      </w:r>
      <w:r w:rsidR="00100D8F">
        <w:rPr>
          <w:rFonts w:ascii="Arial" w:hAnsi="Arial" w:cs="Arial"/>
        </w:rPr>
        <w:t>, to focus only on the areas of concern</w:t>
      </w:r>
    </w:p>
    <w:p w:rsidR="001D122F" w:rsidRPr="00F26352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Suff</w:t>
      </w:r>
      <w:r w:rsidR="000E720E">
        <w:rPr>
          <w:rFonts w:ascii="Arial" w:hAnsi="Arial" w:cs="Arial"/>
        </w:rPr>
        <w:t xml:space="preserve">iciently dynamic and flexible; the plan </w:t>
      </w:r>
      <w:r w:rsidRPr="00F26352">
        <w:rPr>
          <w:rFonts w:ascii="Arial" w:hAnsi="Arial" w:cs="Arial"/>
        </w:rPr>
        <w:t>can be expanded or amended as more information is uncovered during the course of an investigation</w:t>
      </w:r>
      <w:r w:rsidR="004541FA">
        <w:rPr>
          <w:rFonts w:ascii="Arial" w:hAnsi="Arial" w:cs="Arial"/>
        </w:rPr>
        <w:br/>
      </w:r>
    </w:p>
    <w:p w:rsidR="00E45D01" w:rsidRDefault="004541FA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Key components of an investigation p</w:t>
      </w:r>
      <w:r w:rsidR="00F26352" w:rsidRPr="00F26352">
        <w:rPr>
          <w:rFonts w:ascii="Arial" w:hAnsi="Arial" w:cs="Arial"/>
          <w:lang w:val="en-GB"/>
        </w:rPr>
        <w:t>lan</w:t>
      </w:r>
      <w:r>
        <w:rPr>
          <w:rFonts w:ascii="Arial" w:hAnsi="Arial" w:cs="Arial"/>
          <w:lang w:val="en-GB"/>
        </w:rPr>
        <w:t>:</w:t>
      </w:r>
    </w:p>
    <w:p w:rsidR="00F26352" w:rsidRDefault="00F26352" w:rsidP="00F26352">
      <w:pPr>
        <w:pStyle w:val="ListParagraph"/>
        <w:tabs>
          <w:tab w:val="left" w:pos="1080"/>
        </w:tabs>
        <w:ind w:left="1080"/>
        <w:rPr>
          <w:rFonts w:ascii="Arial" w:hAnsi="Arial" w:cs="Arial"/>
          <w:lang w:val="en-GB"/>
        </w:rPr>
      </w:pPr>
    </w:p>
    <w:p w:rsidR="00F26352" w:rsidRPr="004541FA" w:rsidRDefault="00F26352" w:rsidP="004541FA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Investigation overview</w:t>
      </w:r>
      <w:r>
        <w:rPr>
          <w:rFonts w:ascii="Arial" w:hAnsi="Arial" w:cs="Arial"/>
          <w:lang w:val="en-GB"/>
        </w:rPr>
        <w:t>, disclosing</w:t>
      </w: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27F7D" w:rsidRPr="00F26352">
        <w:rPr>
          <w:rFonts w:ascii="Arial" w:hAnsi="Arial" w:cs="Arial"/>
        </w:rPr>
        <w:t>he allegations or suspected fraud/misconduct being investigated</w:t>
      </w: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D27F7D" w:rsidRPr="00F26352">
        <w:rPr>
          <w:rFonts w:ascii="Arial" w:hAnsi="Arial" w:cs="Arial"/>
        </w:rPr>
        <w:t>ow the information came to the light</w:t>
      </w:r>
      <w:r w:rsidR="000E720E">
        <w:rPr>
          <w:rFonts w:ascii="Arial" w:hAnsi="Arial" w:cs="Arial"/>
        </w:rPr>
        <w:t>?</w:t>
      </w: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D27F7D" w:rsidRPr="00F26352">
        <w:rPr>
          <w:rFonts w:ascii="Arial" w:hAnsi="Arial" w:cs="Arial"/>
        </w:rPr>
        <w:t>nown facts/</w:t>
      </w:r>
      <w:r w:rsidR="00263A78">
        <w:rPr>
          <w:rFonts w:ascii="Arial" w:hAnsi="Arial" w:cs="Arial"/>
        </w:rPr>
        <w:t xml:space="preserve"> </w:t>
      </w:r>
      <w:r w:rsidR="00D27F7D" w:rsidRPr="00F26352">
        <w:rPr>
          <w:rFonts w:ascii="Arial" w:hAnsi="Arial" w:cs="Arial"/>
        </w:rPr>
        <w:t>chronology</w:t>
      </w:r>
      <w:r w:rsidR="00263A78">
        <w:rPr>
          <w:rFonts w:ascii="Arial" w:hAnsi="Arial" w:cs="Arial"/>
        </w:rPr>
        <w:t xml:space="preserve"> of the relevant events</w:t>
      </w: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F26352">
        <w:rPr>
          <w:rFonts w:ascii="Arial" w:hAnsi="Arial" w:cs="Arial"/>
        </w:rPr>
        <w:t>esults of any initial enquiries</w:t>
      </w:r>
    </w:p>
    <w:p w:rsidR="001D122F" w:rsidRPr="00F26352" w:rsidRDefault="00263A78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the reasons of carrying out investigations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F26352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Scope and purpose</w:t>
      </w:r>
    </w:p>
    <w:p w:rsidR="00F26352" w:rsidRPr="00F26352" w:rsidRDefault="00F26352" w:rsidP="003477E9">
      <w:pPr>
        <w:pStyle w:val="ListParagraph"/>
        <w:numPr>
          <w:ilvl w:val="0"/>
          <w:numId w:val="7"/>
        </w:numPr>
        <w:tabs>
          <w:tab w:val="left" w:pos="1080"/>
        </w:tabs>
        <w:rPr>
          <w:rFonts w:ascii="Arial" w:hAnsi="Arial" w:cs="Arial"/>
          <w:lang w:val="en-GB"/>
        </w:rPr>
      </w:pPr>
      <w:r w:rsidRPr="00F26352">
        <w:rPr>
          <w:rFonts w:ascii="Arial" w:hAnsi="Arial" w:cs="Arial"/>
        </w:rPr>
        <w:t>Set</w:t>
      </w:r>
      <w:r>
        <w:rPr>
          <w:rFonts w:ascii="Arial" w:hAnsi="Arial" w:cs="Arial"/>
        </w:rPr>
        <w:t>ting</w:t>
      </w:r>
      <w:r w:rsidRPr="00F26352">
        <w:rPr>
          <w:rFonts w:ascii="Arial" w:hAnsi="Arial" w:cs="Arial"/>
        </w:rPr>
        <w:t xml:space="preserve"> out the bound</w:t>
      </w:r>
      <w:r>
        <w:rPr>
          <w:rFonts w:ascii="Arial" w:hAnsi="Arial" w:cs="Arial"/>
        </w:rPr>
        <w:t xml:space="preserve">aries of the investigation and </w:t>
      </w:r>
      <w:r w:rsidRPr="00F26352">
        <w:rPr>
          <w:rFonts w:ascii="Arial" w:hAnsi="Arial" w:cs="Arial"/>
        </w:rPr>
        <w:t>what the investigati</w:t>
      </w:r>
      <w:r>
        <w:rPr>
          <w:rFonts w:ascii="Arial" w:hAnsi="Arial" w:cs="Arial"/>
        </w:rPr>
        <w:t xml:space="preserve">on is trying to achieve or the </w:t>
      </w:r>
      <w:r w:rsidRPr="00F26352">
        <w:rPr>
          <w:rFonts w:ascii="Arial" w:hAnsi="Arial" w:cs="Arial"/>
        </w:rPr>
        <w:t>rationale of the investigation.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BD1960" w:rsidRDefault="00F26352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Resources</w:t>
      </w:r>
      <w:r>
        <w:rPr>
          <w:rFonts w:ascii="Arial" w:hAnsi="Arial" w:cs="Arial"/>
          <w:lang w:val="en-GB"/>
        </w:rPr>
        <w:t>, including p</w:t>
      </w:r>
      <w:r w:rsidRPr="00F26352">
        <w:rPr>
          <w:rFonts w:ascii="Arial" w:hAnsi="Arial" w:cs="Arial"/>
          <w:lang w:val="en-GB"/>
        </w:rPr>
        <w:t>eople required</w:t>
      </w:r>
      <w:r>
        <w:rPr>
          <w:rFonts w:ascii="Arial" w:hAnsi="Arial" w:cs="Arial"/>
          <w:lang w:val="en-GB"/>
        </w:rPr>
        <w:t>, i</w:t>
      </w:r>
      <w:r w:rsidRPr="00F26352">
        <w:rPr>
          <w:rFonts w:ascii="Arial" w:hAnsi="Arial" w:cs="Arial"/>
          <w:lang w:val="en-GB"/>
        </w:rPr>
        <w:t>nformation and evidence available</w:t>
      </w:r>
      <w:r>
        <w:rPr>
          <w:rFonts w:ascii="Arial" w:hAnsi="Arial" w:cs="Arial"/>
          <w:lang w:val="en-GB"/>
        </w:rPr>
        <w:t>, and e</w:t>
      </w:r>
      <w:r w:rsidRPr="00F26352">
        <w:rPr>
          <w:rFonts w:ascii="Arial" w:hAnsi="Arial" w:cs="Arial"/>
          <w:lang w:val="en-GB"/>
        </w:rPr>
        <w:t>xpert opinion</w:t>
      </w:r>
    </w:p>
    <w:p w:rsidR="00F26352" w:rsidRDefault="00A67EE6" w:rsidP="00011432">
      <w:pPr>
        <w:pStyle w:val="ListParagraph"/>
        <w:numPr>
          <w:ilvl w:val="0"/>
          <w:numId w:val="7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Conduct</w:t>
      </w:r>
      <w:r w:rsidR="00D37944">
        <w:rPr>
          <w:rFonts w:ascii="Arial" w:hAnsi="Arial" w:cs="Arial"/>
        </w:rPr>
        <w:t xml:space="preserve"> an</w:t>
      </w:r>
      <w:r>
        <w:rPr>
          <w:rFonts w:ascii="Arial" w:hAnsi="Arial" w:cs="Arial"/>
        </w:rPr>
        <w:t xml:space="preserve"> i</w:t>
      </w:r>
      <w:r w:rsidR="00BD1960" w:rsidRPr="00BD1960">
        <w:rPr>
          <w:rFonts w:ascii="Arial" w:hAnsi="Arial" w:cs="Arial"/>
        </w:rPr>
        <w:t>nitial assessment of information cu</w:t>
      </w:r>
      <w:r>
        <w:rPr>
          <w:rFonts w:ascii="Arial" w:hAnsi="Arial" w:cs="Arial"/>
        </w:rPr>
        <w:t xml:space="preserve">rrently held and all potential </w:t>
      </w:r>
      <w:r w:rsidR="00BD1960" w:rsidRPr="00BD1960">
        <w:rPr>
          <w:rFonts w:ascii="Arial" w:hAnsi="Arial" w:cs="Arial"/>
        </w:rPr>
        <w:t xml:space="preserve">sources of information </w:t>
      </w:r>
      <w:r>
        <w:rPr>
          <w:rFonts w:ascii="Arial" w:hAnsi="Arial" w:cs="Arial"/>
        </w:rPr>
        <w:t>and</w:t>
      </w:r>
      <w:r w:rsidR="00BD1960" w:rsidRPr="00BD1960">
        <w:rPr>
          <w:rFonts w:ascii="Arial" w:hAnsi="Arial" w:cs="Arial"/>
        </w:rPr>
        <w:t xml:space="preserve"> to conside</w:t>
      </w:r>
      <w:r>
        <w:rPr>
          <w:rFonts w:ascii="Arial" w:hAnsi="Arial" w:cs="Arial"/>
        </w:rPr>
        <w:t xml:space="preserve">r how to collect </w:t>
      </w:r>
      <w:r w:rsidR="00D37944">
        <w:rPr>
          <w:rFonts w:ascii="Arial" w:hAnsi="Arial" w:cs="Arial"/>
        </w:rPr>
        <w:t xml:space="preserve">them </w:t>
      </w:r>
      <w:r>
        <w:rPr>
          <w:rFonts w:ascii="Arial" w:hAnsi="Arial" w:cs="Arial"/>
        </w:rPr>
        <w:t>to avoid</w:t>
      </w:r>
      <w:r w:rsidR="00BD1960" w:rsidRPr="00BD1960">
        <w:rPr>
          <w:rFonts w:ascii="Arial" w:hAnsi="Arial" w:cs="Arial"/>
        </w:rPr>
        <w:t xml:space="preserve"> alert</w:t>
      </w:r>
      <w:r>
        <w:rPr>
          <w:rFonts w:ascii="Arial" w:hAnsi="Arial" w:cs="Arial"/>
        </w:rPr>
        <w:t>ing the persons of interest</w:t>
      </w:r>
    </w:p>
    <w:p w:rsidR="00BD1960" w:rsidRPr="00011432" w:rsidRDefault="00BD1960" w:rsidP="00011432">
      <w:pPr>
        <w:pStyle w:val="ListParagraph"/>
        <w:tabs>
          <w:tab w:val="left" w:pos="1080"/>
        </w:tabs>
        <w:ind w:left="1800"/>
        <w:rPr>
          <w:rFonts w:ascii="Arial" w:hAnsi="Arial" w:cs="Arial"/>
        </w:rPr>
      </w:pPr>
    </w:p>
    <w:p w:rsidR="00F26352" w:rsidRDefault="00F26352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Timeframe</w:t>
      </w:r>
      <w:r w:rsidR="00526B7F">
        <w:rPr>
          <w:rFonts w:ascii="Arial" w:hAnsi="Arial" w:cs="Arial"/>
          <w:lang w:val="en-GB"/>
        </w:rPr>
        <w:t xml:space="preserve"> to complete an investigation 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1A2134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 list of affected persons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1A2134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 list of </w:t>
      </w:r>
      <w:r w:rsidR="00526B7F">
        <w:rPr>
          <w:rFonts w:ascii="Arial" w:hAnsi="Arial" w:cs="Arial"/>
          <w:lang w:val="en-GB"/>
        </w:rPr>
        <w:t xml:space="preserve">responsible </w:t>
      </w:r>
      <w:r>
        <w:rPr>
          <w:rFonts w:ascii="Arial" w:hAnsi="Arial" w:cs="Arial"/>
          <w:lang w:val="en-GB"/>
        </w:rPr>
        <w:t>individuals who will help the investigation</w:t>
      </w:r>
    </w:p>
    <w:p w:rsidR="001A2134" w:rsidRPr="001A2134" w:rsidRDefault="001A2134" w:rsidP="001A2134">
      <w:pPr>
        <w:pStyle w:val="ListParagraph"/>
        <w:rPr>
          <w:rFonts w:ascii="Arial" w:hAnsi="Arial" w:cs="Arial"/>
          <w:lang w:val="en-GB"/>
        </w:rPr>
      </w:pPr>
    </w:p>
    <w:p w:rsidR="001A2134" w:rsidRPr="001A2134" w:rsidRDefault="001A2134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</w:rPr>
      </w:pPr>
      <w:r w:rsidRPr="001A2134">
        <w:rPr>
          <w:rFonts w:ascii="Arial" w:hAnsi="Arial" w:cs="Arial"/>
        </w:rPr>
        <w:t>The work and activities to be carried out in order to gather</w:t>
      </w:r>
      <w:r w:rsidR="00103E9D">
        <w:rPr>
          <w:rFonts w:ascii="Arial" w:hAnsi="Arial" w:cs="Arial"/>
        </w:rPr>
        <w:t xml:space="preserve"> </w:t>
      </w:r>
      <w:r w:rsidRPr="001A2134">
        <w:rPr>
          <w:rFonts w:ascii="Arial" w:hAnsi="Arial" w:cs="Arial"/>
        </w:rPr>
        <w:t xml:space="preserve">information and evidence on the </w:t>
      </w:r>
      <w:r>
        <w:rPr>
          <w:rFonts w:ascii="Arial" w:hAnsi="Arial" w:cs="Arial"/>
        </w:rPr>
        <w:t xml:space="preserve">core issues to be addressed by </w:t>
      </w:r>
      <w:r w:rsidRPr="001A2134">
        <w:rPr>
          <w:rFonts w:ascii="Arial" w:hAnsi="Arial" w:cs="Arial"/>
        </w:rPr>
        <w:t>the investigation.</w:t>
      </w:r>
    </w:p>
    <w:p w:rsidR="001A2134" w:rsidRPr="00F26352" w:rsidRDefault="001A2134" w:rsidP="001A2134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E45D01" w:rsidRPr="003911A7" w:rsidRDefault="001A213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 w:rsidRPr="003911A7">
        <w:rPr>
          <w:rFonts w:ascii="Arial" w:hAnsi="Arial" w:cs="Arial"/>
          <w:bCs/>
        </w:rPr>
        <w:t>Managing an investigation</w:t>
      </w:r>
      <w:r w:rsidR="004541FA">
        <w:rPr>
          <w:rFonts w:ascii="Arial" w:hAnsi="Arial" w:cs="Arial"/>
          <w:bCs/>
        </w:rPr>
        <w:t>:</w:t>
      </w:r>
    </w:p>
    <w:p w:rsidR="001A2134" w:rsidRDefault="001A2134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bCs/>
        </w:rPr>
      </w:pPr>
    </w:p>
    <w:p w:rsidR="00E75EE6" w:rsidRPr="00D27F7D" w:rsidRDefault="00E75EE6" w:rsidP="00E75EE6">
      <w:pPr>
        <w:pStyle w:val="ListParagraph"/>
        <w:tabs>
          <w:tab w:val="left" w:pos="1080"/>
        </w:tabs>
        <w:ind w:left="1080"/>
        <w:rPr>
          <w:rFonts w:ascii="Arial" w:hAnsi="Arial" w:cs="Arial"/>
          <w:bCs/>
        </w:rPr>
      </w:pPr>
      <w:r w:rsidRPr="00D27F7D">
        <w:rPr>
          <w:rFonts w:ascii="Arial" w:hAnsi="Arial" w:cs="Arial"/>
          <w:bCs/>
        </w:rPr>
        <w:t>Engagement management</w:t>
      </w:r>
      <w:r w:rsidR="004C0DA4">
        <w:rPr>
          <w:rFonts w:ascii="Arial" w:hAnsi="Arial" w:cs="Arial"/>
          <w:bCs/>
        </w:rPr>
        <w:t>: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Conflict check clearance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Client/</w:t>
      </w:r>
      <w:r w:rsidR="00E75EE6">
        <w:rPr>
          <w:rFonts w:ascii="Arial" w:hAnsi="Arial" w:cs="Arial"/>
        </w:rPr>
        <w:t xml:space="preserve"> </w:t>
      </w:r>
      <w:r w:rsidRPr="00E75EE6">
        <w:rPr>
          <w:rFonts w:ascii="Arial" w:hAnsi="Arial" w:cs="Arial"/>
        </w:rPr>
        <w:t>engagement acceptance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Proposal/</w:t>
      </w:r>
      <w:r w:rsidR="00E75EE6">
        <w:rPr>
          <w:rFonts w:ascii="Arial" w:hAnsi="Arial" w:cs="Arial"/>
        </w:rPr>
        <w:t xml:space="preserve"> </w:t>
      </w:r>
      <w:r w:rsidRPr="00E75EE6">
        <w:rPr>
          <w:rFonts w:ascii="Arial" w:hAnsi="Arial" w:cs="Arial"/>
        </w:rPr>
        <w:t>engagement letter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Fee Estimates</w:t>
      </w:r>
    </w:p>
    <w:p w:rsidR="00E75EE6" w:rsidRDefault="00E75EE6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bCs/>
        </w:rPr>
      </w:pPr>
    </w:p>
    <w:p w:rsidR="00E75EE6" w:rsidRPr="00D27F7D" w:rsidRDefault="00E75EE6" w:rsidP="00E75EE6">
      <w:pPr>
        <w:pStyle w:val="ListParagraph"/>
        <w:tabs>
          <w:tab w:val="left" w:pos="1080"/>
        </w:tabs>
        <w:ind w:left="1080"/>
        <w:rPr>
          <w:rFonts w:ascii="Arial" w:hAnsi="Arial" w:cs="Arial"/>
          <w:bCs/>
        </w:rPr>
      </w:pPr>
      <w:r w:rsidRPr="00D27F7D">
        <w:rPr>
          <w:rFonts w:ascii="Arial" w:hAnsi="Arial" w:cs="Arial"/>
          <w:bCs/>
        </w:rPr>
        <w:t>File and record-keeping system</w:t>
      </w:r>
      <w:r w:rsidR="004C0DA4">
        <w:rPr>
          <w:rFonts w:ascii="Arial" w:hAnsi="Arial" w:cs="Arial"/>
          <w:bCs/>
        </w:rPr>
        <w:t>: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Accessibility of information gathered</w:t>
      </w:r>
    </w:p>
    <w:p w:rsidR="001D122F" w:rsidRPr="00E75EE6" w:rsidRDefault="00BC5E30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Handling </w:t>
      </w:r>
      <w:r w:rsidR="00D27F7D" w:rsidRPr="00E75EE6">
        <w:rPr>
          <w:rFonts w:ascii="Arial" w:hAnsi="Arial" w:cs="Arial"/>
        </w:rPr>
        <w:t xml:space="preserve">original documents and sensitive information 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Security and confidentiality of storage</w:t>
      </w:r>
    </w:p>
    <w:p w:rsidR="00D37944" w:rsidRPr="00011432" w:rsidRDefault="00A932C6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D37944">
        <w:rPr>
          <w:rFonts w:ascii="Arial" w:hAnsi="Arial" w:cs="Arial"/>
        </w:rPr>
        <w:t>Hardcopy vs electronic form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Access to data review platform</w:t>
      </w:r>
      <w:r w:rsidR="00E75EE6">
        <w:rPr>
          <w:rFonts w:ascii="Arial" w:hAnsi="Arial" w:cs="Arial"/>
        </w:rPr>
        <w:t xml:space="preserve"> should only be provided to the concerned investigation team</w:t>
      </w:r>
    </w:p>
    <w:p w:rsidR="00E75EE6" w:rsidRDefault="00E75EE6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bCs/>
        </w:rPr>
      </w:pPr>
    </w:p>
    <w:p w:rsidR="00E75EE6" w:rsidRPr="00D27F7D" w:rsidRDefault="004C0DA4" w:rsidP="00E75EE6">
      <w:pPr>
        <w:pStyle w:val="ListParagraph"/>
        <w:tabs>
          <w:tab w:val="left" w:pos="1080"/>
        </w:tabs>
        <w:ind w:left="10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Communication and reporting p</w:t>
      </w:r>
      <w:r w:rsidR="00E75EE6" w:rsidRPr="00D27F7D">
        <w:rPr>
          <w:rFonts w:ascii="Arial" w:hAnsi="Arial" w:cs="Arial"/>
          <w:bCs/>
        </w:rPr>
        <w:t>rotocols with stakeholders</w:t>
      </w:r>
      <w:r>
        <w:rPr>
          <w:rFonts w:ascii="Arial" w:hAnsi="Arial" w:cs="Arial"/>
          <w:bCs/>
        </w:rPr>
        <w:t>:</w:t>
      </w:r>
    </w:p>
    <w:p w:rsidR="001D122F" w:rsidRPr="00D27F7D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1A2134">
        <w:rPr>
          <w:rFonts w:ascii="Arial" w:hAnsi="Arial" w:cs="Arial"/>
        </w:rPr>
        <w:t>Intervals of updates</w:t>
      </w:r>
      <w:r>
        <w:rPr>
          <w:rFonts w:ascii="Arial" w:hAnsi="Arial" w:cs="Arial"/>
        </w:rPr>
        <w:t xml:space="preserve">, which </w:t>
      </w:r>
      <w:r w:rsidR="00E75EE6" w:rsidRPr="00D27F7D">
        <w:rPr>
          <w:rFonts w:ascii="Arial" w:hAnsi="Arial" w:cs="Arial"/>
        </w:rPr>
        <w:t xml:space="preserve">should be agreed </w:t>
      </w:r>
      <w:r w:rsidR="00801F3F" w:rsidRPr="00D27F7D">
        <w:rPr>
          <w:rFonts w:ascii="Arial" w:hAnsi="Arial" w:cs="Arial"/>
        </w:rPr>
        <w:t>beforehand</w:t>
      </w:r>
      <w:r w:rsidR="001A2134" w:rsidRPr="00D27F7D">
        <w:rPr>
          <w:rFonts w:ascii="Arial" w:hAnsi="Arial" w:cs="Arial"/>
        </w:rPr>
        <w:t>, e.g. v</w:t>
      </w:r>
      <w:r w:rsidRPr="00D27F7D">
        <w:rPr>
          <w:rFonts w:ascii="Arial" w:hAnsi="Arial" w:cs="Arial"/>
        </w:rPr>
        <w:t xml:space="preserve">erbal vs </w:t>
      </w:r>
      <w:r w:rsidR="001A2134" w:rsidRPr="00D27F7D">
        <w:rPr>
          <w:rFonts w:ascii="Arial" w:hAnsi="Arial" w:cs="Arial"/>
        </w:rPr>
        <w:t>w</w:t>
      </w:r>
      <w:r w:rsidRPr="00D27F7D">
        <w:rPr>
          <w:rFonts w:ascii="Arial" w:hAnsi="Arial" w:cs="Arial"/>
        </w:rPr>
        <w:t>ritten</w:t>
      </w:r>
      <w:r w:rsidR="001A2134" w:rsidRPr="00D27F7D">
        <w:rPr>
          <w:rFonts w:ascii="Arial" w:hAnsi="Arial" w:cs="Arial"/>
        </w:rPr>
        <w:t>, f</w:t>
      </w:r>
      <w:r w:rsidRPr="00D27F7D">
        <w:rPr>
          <w:rFonts w:ascii="Arial" w:hAnsi="Arial" w:cs="Arial"/>
        </w:rPr>
        <w:t xml:space="preserve">ormal vs </w:t>
      </w:r>
      <w:r w:rsidR="001A2134" w:rsidRPr="00D27F7D">
        <w:rPr>
          <w:rFonts w:ascii="Arial" w:hAnsi="Arial" w:cs="Arial"/>
        </w:rPr>
        <w:t>i</w:t>
      </w:r>
      <w:r w:rsidRPr="00D27F7D">
        <w:rPr>
          <w:rFonts w:ascii="Arial" w:hAnsi="Arial" w:cs="Arial"/>
        </w:rPr>
        <w:t>nformal</w:t>
      </w:r>
    </w:p>
    <w:p w:rsidR="001D122F" w:rsidRPr="001A2134" w:rsidRDefault="00E75E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The ways on how to deal</w:t>
      </w:r>
      <w:r w:rsidR="00D27F7D" w:rsidRPr="001A2134">
        <w:rPr>
          <w:rFonts w:ascii="Arial" w:hAnsi="Arial" w:cs="Arial"/>
        </w:rPr>
        <w:t xml:space="preserve"> with other third parties or media</w:t>
      </w:r>
      <w:r>
        <w:rPr>
          <w:rFonts w:ascii="Arial" w:hAnsi="Arial" w:cs="Arial"/>
        </w:rPr>
        <w:t xml:space="preserve"> need to be determined in advance</w:t>
      </w:r>
    </w:p>
    <w:p w:rsidR="001D122F" w:rsidRPr="001A2134" w:rsidRDefault="00801F3F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Considering </w:t>
      </w:r>
      <w:r w:rsidR="00D27F7D" w:rsidRPr="001A2134">
        <w:rPr>
          <w:rFonts w:ascii="Arial" w:hAnsi="Arial" w:cs="Arial"/>
        </w:rPr>
        <w:t xml:space="preserve">who will have </w:t>
      </w:r>
      <w:r>
        <w:rPr>
          <w:rFonts w:ascii="Arial" w:hAnsi="Arial" w:cs="Arial"/>
        </w:rPr>
        <w:t xml:space="preserve">the access, </w:t>
      </w:r>
      <w:r w:rsidR="00D27F7D" w:rsidRPr="001A2134">
        <w:rPr>
          <w:rFonts w:ascii="Arial" w:hAnsi="Arial" w:cs="Arial"/>
        </w:rPr>
        <w:t xml:space="preserve">and use the deliverables and reports </w:t>
      </w:r>
    </w:p>
    <w:p w:rsidR="000C6239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1A2134">
        <w:rPr>
          <w:rFonts w:ascii="Arial" w:hAnsi="Arial" w:cs="Arial"/>
        </w:rPr>
        <w:t>Legal privilege</w:t>
      </w:r>
      <w:r w:rsidR="00801F3F">
        <w:rPr>
          <w:rFonts w:ascii="Arial" w:hAnsi="Arial" w:cs="Arial"/>
        </w:rPr>
        <w:t>:</w:t>
      </w:r>
    </w:p>
    <w:p w:rsidR="000C6239" w:rsidRDefault="000C6239" w:rsidP="000C6239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Default="000C6239" w:rsidP="000C6239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Proper procedures should be p</w:t>
      </w:r>
      <w:r w:rsidR="00E75EE6">
        <w:rPr>
          <w:rFonts w:ascii="Arial" w:hAnsi="Arial" w:cs="Arial"/>
        </w:rPr>
        <w:t>ut</w:t>
      </w:r>
      <w:r w:rsidR="007A389E">
        <w:rPr>
          <w:rFonts w:ascii="Arial" w:hAnsi="Arial" w:cs="Arial"/>
        </w:rPr>
        <w:t xml:space="preserve"> in place to maintain privilege on the relevant </w:t>
      </w:r>
      <w:r w:rsidR="000B2301">
        <w:rPr>
          <w:rFonts w:ascii="Arial" w:hAnsi="Arial" w:cs="Arial"/>
        </w:rPr>
        <w:t>correspondences</w:t>
      </w:r>
      <w:r w:rsidR="007A389E">
        <w:rPr>
          <w:rFonts w:ascii="Arial" w:hAnsi="Arial" w:cs="Arial"/>
        </w:rPr>
        <w:t>/ documentations</w:t>
      </w:r>
      <w:r>
        <w:rPr>
          <w:rFonts w:ascii="Arial" w:hAnsi="Arial" w:cs="Arial"/>
        </w:rPr>
        <w:t>;</w:t>
      </w:r>
      <w:r w:rsidR="007A389E">
        <w:rPr>
          <w:rFonts w:ascii="Arial" w:hAnsi="Arial" w:cs="Arial"/>
        </w:rPr>
        <w:t xml:space="preserve"> for example, the forensic investigation</w:t>
      </w:r>
      <w:r>
        <w:rPr>
          <w:rFonts w:ascii="Arial" w:hAnsi="Arial" w:cs="Arial"/>
        </w:rPr>
        <w:t xml:space="preserve">s may be led by legal counsels to ensure that the </w:t>
      </w:r>
      <w:r w:rsidR="00183038">
        <w:rPr>
          <w:rFonts w:ascii="Arial" w:hAnsi="Arial" w:cs="Arial"/>
        </w:rPr>
        <w:t>relevant</w:t>
      </w:r>
      <w:r>
        <w:rPr>
          <w:rFonts w:ascii="Arial" w:hAnsi="Arial" w:cs="Arial"/>
        </w:rPr>
        <w:t xml:space="preserve"> documentations are protected from disclosing </w:t>
      </w:r>
      <w:r w:rsidR="00B1694B">
        <w:rPr>
          <w:rFonts w:ascii="Arial" w:hAnsi="Arial" w:cs="Arial"/>
        </w:rPr>
        <w:t>from disclosing to third parties</w:t>
      </w:r>
      <w:r>
        <w:rPr>
          <w:rFonts w:ascii="Arial" w:hAnsi="Arial" w:cs="Arial"/>
        </w:rPr>
        <w:t xml:space="preserve">. </w:t>
      </w:r>
    </w:p>
    <w:p w:rsidR="007A389E" w:rsidRDefault="007A389E" w:rsidP="007A389E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7A389E" w:rsidRDefault="000C6239" w:rsidP="007A389E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7A389E" w:rsidRPr="000C6239">
        <w:rPr>
          <w:rFonts w:ascii="Arial" w:hAnsi="Arial" w:cs="Arial"/>
        </w:rPr>
        <w:t xml:space="preserve">egal </w:t>
      </w:r>
      <w:r>
        <w:rPr>
          <w:rFonts w:ascii="Arial" w:hAnsi="Arial" w:cs="Arial"/>
        </w:rPr>
        <w:t xml:space="preserve">privilege is </w:t>
      </w:r>
      <w:r w:rsidR="00D27F7D">
        <w:rPr>
          <w:rFonts w:ascii="Arial" w:hAnsi="Arial" w:cs="Arial"/>
        </w:rPr>
        <w:t>unlikely</w:t>
      </w:r>
      <w:r w:rsidR="004C0DA4">
        <w:rPr>
          <w:rFonts w:ascii="Arial" w:hAnsi="Arial" w:cs="Arial"/>
        </w:rPr>
        <w:t xml:space="preserve"> available in</w:t>
      </w:r>
      <w:r>
        <w:rPr>
          <w:rFonts w:ascii="Arial" w:hAnsi="Arial" w:cs="Arial"/>
        </w:rPr>
        <w:t xml:space="preserve"> a situation where </w:t>
      </w:r>
      <w:r w:rsidRPr="000C6239">
        <w:rPr>
          <w:rFonts w:ascii="Arial" w:hAnsi="Arial" w:cs="Arial"/>
        </w:rPr>
        <w:t>a forensic accountant will serve as a testifying or consulting expert in court</w:t>
      </w:r>
      <w:r>
        <w:rPr>
          <w:rFonts w:ascii="Arial" w:hAnsi="Arial" w:cs="Arial"/>
        </w:rPr>
        <w:t xml:space="preserve">. </w:t>
      </w:r>
    </w:p>
    <w:p w:rsidR="001A2134" w:rsidRDefault="001A2134" w:rsidP="001A2134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A2134" w:rsidRPr="00640CE9" w:rsidRDefault="001A213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 w:rsidRPr="00640CE9">
        <w:rPr>
          <w:rFonts w:ascii="Arial" w:hAnsi="Arial" w:cs="Arial"/>
          <w:lang w:val="en-GB"/>
        </w:rPr>
        <w:t>Phased approach to investigation help ensure</w:t>
      </w:r>
    </w:p>
    <w:p w:rsidR="001A2134" w:rsidRDefault="001A2134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lang w:val="en-GB"/>
        </w:rPr>
      </w:pPr>
    </w:p>
    <w:p w:rsidR="001D122F" w:rsidRDefault="003541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D27F7D" w:rsidRPr="001A2134">
        <w:rPr>
          <w:rFonts w:ascii="Arial" w:hAnsi="Arial" w:cs="Arial"/>
        </w:rPr>
        <w:t>ffective time and cost management</w:t>
      </w:r>
    </w:p>
    <w:p w:rsidR="001A2134" w:rsidRDefault="003541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each phase acting</w:t>
      </w:r>
      <w:r w:rsidR="001A2134" w:rsidRPr="001A2134">
        <w:rPr>
          <w:rFonts w:ascii="Arial" w:hAnsi="Arial" w:cs="Arial"/>
        </w:rPr>
        <w:t xml:space="preserve"> as a checkpoint</w:t>
      </w:r>
      <w:r w:rsidR="001A2134">
        <w:rPr>
          <w:rFonts w:ascii="Arial" w:hAnsi="Arial" w:cs="Arial"/>
        </w:rPr>
        <w:t xml:space="preserve">, </w:t>
      </w:r>
      <w:r w:rsidR="00183038">
        <w:rPr>
          <w:rFonts w:ascii="Arial" w:hAnsi="Arial" w:cs="Arial"/>
        </w:rPr>
        <w:t xml:space="preserve">allowing the investigation team to </w:t>
      </w:r>
      <w:r w:rsidR="001A2134">
        <w:rPr>
          <w:rFonts w:ascii="Arial" w:hAnsi="Arial" w:cs="Arial"/>
        </w:rPr>
        <w:t>revisit</w:t>
      </w:r>
      <w:r w:rsidR="00183038">
        <w:rPr>
          <w:rFonts w:ascii="Arial" w:hAnsi="Arial" w:cs="Arial"/>
        </w:rPr>
        <w:t xml:space="preserve"> </w:t>
      </w:r>
      <w:r w:rsidR="001A2134">
        <w:rPr>
          <w:rFonts w:ascii="Arial" w:hAnsi="Arial" w:cs="Arial"/>
        </w:rPr>
        <w:t>the work plan</w:t>
      </w:r>
      <w:r w:rsidR="00183038">
        <w:rPr>
          <w:rFonts w:ascii="Arial" w:hAnsi="Arial" w:cs="Arial"/>
        </w:rPr>
        <w:t>, and</w:t>
      </w:r>
      <w:r w:rsidR="001A2134">
        <w:rPr>
          <w:rFonts w:ascii="Arial" w:hAnsi="Arial" w:cs="Arial"/>
        </w:rPr>
        <w:t xml:space="preserve"> to decide </w:t>
      </w:r>
      <w:r w:rsidR="001A2134" w:rsidRPr="001A2134">
        <w:rPr>
          <w:rFonts w:ascii="Arial" w:hAnsi="Arial" w:cs="Arial"/>
        </w:rPr>
        <w:t>whether to expand or limit subsequent phase(s) or entire investigation scope</w:t>
      </w:r>
    </w:p>
    <w:p w:rsidR="003541E6" w:rsidRDefault="003541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3541E6">
        <w:rPr>
          <w:rFonts w:ascii="Arial" w:hAnsi="Arial" w:cs="Arial"/>
        </w:rPr>
        <w:t>faster response to issues identified</w:t>
      </w:r>
    </w:p>
    <w:p w:rsidR="00BF382F" w:rsidRPr="004C0DA4" w:rsidRDefault="003477E9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4C0DA4">
        <w:rPr>
          <w:rFonts w:ascii="Arial" w:hAnsi="Arial" w:cs="Arial"/>
        </w:rPr>
        <w:t>Common phases:</w:t>
      </w:r>
    </w:p>
    <w:p w:rsidR="00BF382F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Identification</w:t>
      </w:r>
    </w:p>
    <w:p w:rsidR="00BF382F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Preservation and data collection</w:t>
      </w:r>
    </w:p>
    <w:p w:rsidR="00BF382F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Review and examination</w:t>
      </w:r>
    </w:p>
    <w:p w:rsidR="004C0DA4" w:rsidRPr="004C0DA4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Reporting</w:t>
      </w:r>
    </w:p>
    <w:p w:rsidR="003541E6" w:rsidRPr="003541E6" w:rsidRDefault="003541E6" w:rsidP="003541E6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812C01" w:rsidRPr="00DE7B4C" w:rsidRDefault="009244E0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Types of evidence, evidence integrity and chain of custody</w:t>
      </w:r>
    </w:p>
    <w:p w:rsidR="00905089" w:rsidRDefault="00905089" w:rsidP="00905089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905089" w:rsidRDefault="003541E6" w:rsidP="00905089">
      <w:pPr>
        <w:pStyle w:val="ListParagraph"/>
        <w:rPr>
          <w:rFonts w:ascii="Arial" w:hAnsi="Arial" w:cs="Arial"/>
          <w:b/>
        </w:rPr>
      </w:pPr>
      <w:r w:rsidRPr="003541E6">
        <w:rPr>
          <w:rFonts w:ascii="Arial" w:hAnsi="Arial" w:cs="Arial"/>
          <w:b/>
        </w:rPr>
        <w:t>Type of evidence</w:t>
      </w:r>
    </w:p>
    <w:p w:rsidR="003541E6" w:rsidRDefault="003541E6" w:rsidP="00905089">
      <w:pPr>
        <w:pStyle w:val="ListParagraph"/>
        <w:rPr>
          <w:rFonts w:ascii="Arial" w:hAnsi="Arial" w:cs="Arial"/>
          <w:b/>
        </w:rPr>
      </w:pPr>
    </w:p>
    <w:p w:rsidR="0058747E" w:rsidRPr="0058747E" w:rsidRDefault="0058747E" w:rsidP="00905089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Example: A procurement officer has introduced a new tender</w:t>
      </w:r>
      <w:r w:rsidR="004C0DA4">
        <w:rPr>
          <w:rFonts w:ascii="Arial" w:hAnsi="Arial" w:cs="Arial"/>
        </w:rPr>
        <w:t>er</w:t>
      </w:r>
      <w:r w:rsidR="004C0DA4" w:rsidRPr="004C0DA4">
        <w:rPr>
          <w:rFonts w:ascii="Arial" w:hAnsi="Arial" w:cs="Arial"/>
        </w:rPr>
        <w:t xml:space="preserve"> </w:t>
      </w:r>
      <w:r w:rsidR="004C0DA4">
        <w:rPr>
          <w:rFonts w:ascii="Arial" w:hAnsi="Arial" w:cs="Arial"/>
        </w:rPr>
        <w:t>to his employer</w:t>
      </w:r>
      <w:r>
        <w:rPr>
          <w:rFonts w:ascii="Arial" w:hAnsi="Arial" w:cs="Arial"/>
        </w:rPr>
        <w:t xml:space="preserve">, in which he is an interested party, but he did not disclose </w:t>
      </w:r>
      <w:r w:rsidR="00265339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relationship to his boss. This officer is able to influence his boss’s decision to purchase from the tender</w:t>
      </w:r>
      <w:r w:rsidR="004C0DA4">
        <w:rPr>
          <w:rFonts w:ascii="Arial" w:hAnsi="Arial" w:cs="Arial"/>
        </w:rPr>
        <w:t>er</w:t>
      </w:r>
      <w:r>
        <w:rPr>
          <w:rFonts w:ascii="Arial" w:hAnsi="Arial" w:cs="Arial"/>
        </w:rPr>
        <w:t xml:space="preserve"> at an inflated price. </w:t>
      </w:r>
    </w:p>
    <w:p w:rsidR="0058747E" w:rsidRDefault="0058747E" w:rsidP="00905089">
      <w:pPr>
        <w:pStyle w:val="ListParagraph"/>
        <w:rPr>
          <w:rFonts w:ascii="Arial" w:hAnsi="Arial" w:cs="Arial"/>
          <w:b/>
        </w:rPr>
      </w:pPr>
    </w:p>
    <w:p w:rsid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3541E6">
        <w:rPr>
          <w:rFonts w:ascii="Arial" w:hAnsi="Arial" w:cs="Arial"/>
        </w:rPr>
        <w:t xml:space="preserve">Direct </w:t>
      </w:r>
      <w:r>
        <w:rPr>
          <w:rFonts w:ascii="Arial" w:hAnsi="Arial" w:cs="Arial"/>
        </w:rPr>
        <w:t>e</w:t>
      </w:r>
      <w:r w:rsidRPr="003541E6">
        <w:rPr>
          <w:rFonts w:ascii="Arial" w:hAnsi="Arial" w:cs="Arial"/>
        </w:rPr>
        <w:t>vidence</w:t>
      </w:r>
      <w:r w:rsidR="002B46D1">
        <w:rPr>
          <w:rFonts w:ascii="Arial" w:hAnsi="Arial" w:cs="Arial"/>
        </w:rPr>
        <w:t xml:space="preserve"> (e.g. representations provided by the </w:t>
      </w:r>
      <w:r w:rsidR="00364BBF">
        <w:rPr>
          <w:rFonts w:ascii="Arial" w:hAnsi="Arial" w:cs="Arial"/>
        </w:rPr>
        <w:t>officer during the interview)</w:t>
      </w:r>
      <w:r w:rsidR="00B3363C">
        <w:rPr>
          <w:rFonts w:ascii="Arial" w:hAnsi="Arial" w:cs="Arial"/>
        </w:rPr>
        <w:t xml:space="preserve">, i.e. </w:t>
      </w:r>
      <w:r w:rsidRPr="003541E6">
        <w:rPr>
          <w:rFonts w:ascii="Arial" w:hAnsi="Arial" w:cs="Arial"/>
        </w:rPr>
        <w:t>what a person actually said or did.</w:t>
      </w:r>
    </w:p>
    <w:p w:rsidR="003541E6" w:rsidRP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Documentary</w:t>
      </w:r>
      <w:r w:rsidR="00B3363C">
        <w:rPr>
          <w:rFonts w:ascii="Arial" w:hAnsi="Arial" w:cs="Arial"/>
        </w:rPr>
        <w:t xml:space="preserve"> (e.g. statutory filing showing that the officer is in fact a director of the tender</w:t>
      </w:r>
      <w:r w:rsidR="004C0DA4">
        <w:rPr>
          <w:rFonts w:ascii="Arial" w:hAnsi="Arial" w:cs="Arial"/>
        </w:rPr>
        <w:t>er</w:t>
      </w:r>
      <w:r w:rsidR="00B3363C">
        <w:rPr>
          <w:rFonts w:ascii="Arial" w:hAnsi="Arial" w:cs="Arial"/>
        </w:rPr>
        <w:t>)</w:t>
      </w:r>
      <w:r>
        <w:rPr>
          <w:rFonts w:ascii="Arial" w:hAnsi="Arial" w:cs="Arial"/>
        </w:rPr>
        <w:t>, and c</w:t>
      </w:r>
      <w:r w:rsidRPr="003541E6">
        <w:rPr>
          <w:rFonts w:ascii="Arial" w:hAnsi="Arial" w:cs="Arial"/>
        </w:rPr>
        <w:t>ircumstantial</w:t>
      </w:r>
      <w:r>
        <w:rPr>
          <w:rFonts w:ascii="Arial" w:hAnsi="Arial" w:cs="Arial"/>
        </w:rPr>
        <w:t xml:space="preserve"> e</w:t>
      </w:r>
      <w:r w:rsidRPr="003541E6">
        <w:rPr>
          <w:rFonts w:ascii="Arial" w:hAnsi="Arial" w:cs="Arial"/>
        </w:rPr>
        <w:t>vidence</w:t>
      </w:r>
      <w:r w:rsidR="00B3363C">
        <w:rPr>
          <w:rFonts w:ascii="Arial" w:hAnsi="Arial" w:cs="Arial"/>
        </w:rPr>
        <w:t xml:space="preserve"> (e.g. a price comparison table prepared by the investigation team, showing that cheaper options are available from other tender</w:t>
      </w:r>
      <w:r w:rsidR="004C0DA4">
        <w:rPr>
          <w:rFonts w:ascii="Arial" w:hAnsi="Arial" w:cs="Arial"/>
        </w:rPr>
        <w:t>er</w:t>
      </w:r>
      <w:r w:rsidR="00B3363C">
        <w:rPr>
          <w:rFonts w:ascii="Arial" w:hAnsi="Arial" w:cs="Arial"/>
        </w:rPr>
        <w:t>s)</w:t>
      </w:r>
      <w:r>
        <w:rPr>
          <w:rFonts w:ascii="Arial" w:hAnsi="Arial" w:cs="Arial"/>
        </w:rPr>
        <w:t xml:space="preserve">, </w:t>
      </w:r>
      <w:r w:rsidRPr="003541E6">
        <w:rPr>
          <w:rFonts w:ascii="Arial" w:hAnsi="Arial" w:cs="Arial"/>
        </w:rPr>
        <w:t>from which facts may be inferred</w:t>
      </w:r>
      <w:r w:rsidR="00B3363C">
        <w:rPr>
          <w:rFonts w:ascii="Arial" w:hAnsi="Arial" w:cs="Arial"/>
        </w:rPr>
        <w:t xml:space="preserve"> </w:t>
      </w:r>
    </w:p>
    <w:p w:rsidR="003541E6" w:rsidRP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Hearsay</w:t>
      </w:r>
      <w:r w:rsidR="00B3363C">
        <w:rPr>
          <w:rFonts w:ascii="Arial" w:hAnsi="Arial" w:cs="Arial"/>
        </w:rPr>
        <w:t xml:space="preserve"> (e.g. interviews with the officer’s colleagues who indicated that the new tender</w:t>
      </w:r>
      <w:r w:rsidR="004C0DA4">
        <w:rPr>
          <w:rFonts w:ascii="Arial" w:hAnsi="Arial" w:cs="Arial"/>
        </w:rPr>
        <w:t>er</w:t>
      </w:r>
      <w:r w:rsidR="00B3363C">
        <w:rPr>
          <w:rFonts w:ascii="Arial" w:hAnsi="Arial" w:cs="Arial"/>
        </w:rPr>
        <w:t xml:space="preserve"> has no proven track record)</w:t>
      </w:r>
      <w:r>
        <w:rPr>
          <w:rFonts w:ascii="Arial" w:hAnsi="Arial" w:cs="Arial"/>
        </w:rPr>
        <w:t>, i.e. w</w:t>
      </w:r>
      <w:r w:rsidRPr="003541E6">
        <w:rPr>
          <w:rFonts w:ascii="Arial" w:hAnsi="Arial" w:cs="Arial"/>
        </w:rPr>
        <w:t>hat a witness said about what another person had seen or done</w:t>
      </w:r>
    </w:p>
    <w:p w:rsid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Expert e</w:t>
      </w:r>
      <w:r w:rsidRPr="003541E6">
        <w:rPr>
          <w:rFonts w:ascii="Arial" w:hAnsi="Arial" w:cs="Arial"/>
        </w:rPr>
        <w:t>vidence</w:t>
      </w:r>
      <w:r w:rsidR="008E6936">
        <w:rPr>
          <w:rFonts w:ascii="Arial" w:hAnsi="Arial" w:cs="Arial"/>
        </w:rPr>
        <w:t xml:space="preserve"> </w:t>
      </w:r>
      <w:r w:rsidR="008E6936" w:rsidRPr="008E6936">
        <w:rPr>
          <w:rFonts w:ascii="Arial" w:hAnsi="Arial" w:cs="Arial"/>
        </w:rPr>
        <w:t>from someone who is deemed to possess expertise in or experience of the relevant subject area</w:t>
      </w:r>
    </w:p>
    <w:p w:rsidR="008E6936" w:rsidRPr="003541E6" w:rsidRDefault="008E6936" w:rsidP="008E6936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E6936" w:rsidRDefault="008E6936" w:rsidP="008E6936">
      <w:pPr>
        <w:pStyle w:val="ListParagraph"/>
        <w:rPr>
          <w:rFonts w:ascii="Arial" w:hAnsi="Arial" w:cs="Arial"/>
          <w:b/>
          <w:bCs/>
        </w:rPr>
      </w:pPr>
      <w:r w:rsidRPr="008E6936">
        <w:rPr>
          <w:rFonts w:ascii="Arial" w:hAnsi="Arial" w:cs="Arial"/>
          <w:b/>
        </w:rPr>
        <w:t>Common</w:t>
      </w:r>
      <w:r w:rsidR="004C0DA4">
        <w:rPr>
          <w:rFonts w:ascii="Arial" w:hAnsi="Arial" w:cs="Arial"/>
          <w:b/>
          <w:bCs/>
        </w:rPr>
        <w:t xml:space="preserve"> information sources: internal r</w:t>
      </w:r>
      <w:r w:rsidRPr="008E6936">
        <w:rPr>
          <w:rFonts w:ascii="Arial" w:hAnsi="Arial" w:cs="Arial"/>
          <w:b/>
          <w:bCs/>
        </w:rPr>
        <w:t>ecords</w:t>
      </w:r>
    </w:p>
    <w:p w:rsidR="008E6936" w:rsidRDefault="008E6936" w:rsidP="008E6936">
      <w:pPr>
        <w:pStyle w:val="ListParagraph"/>
        <w:rPr>
          <w:rFonts w:ascii="Arial" w:hAnsi="Arial" w:cs="Arial"/>
          <w:b/>
          <w:bCs/>
        </w:rPr>
      </w:pPr>
    </w:p>
    <w:p w:rsidR="001D122F" w:rsidRDefault="008E693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E6936">
        <w:rPr>
          <w:rFonts w:ascii="Arial" w:hAnsi="Arial" w:cs="Arial"/>
        </w:rPr>
        <w:t xml:space="preserve">Accounting information, including </w:t>
      </w:r>
      <w:r>
        <w:rPr>
          <w:rFonts w:ascii="Arial" w:hAnsi="Arial" w:cs="Arial"/>
        </w:rPr>
        <w:t>a</w:t>
      </w:r>
      <w:r w:rsidRPr="008E6936">
        <w:rPr>
          <w:rFonts w:ascii="Arial" w:hAnsi="Arial" w:cs="Arial"/>
        </w:rPr>
        <w:t>udited accounts</w:t>
      </w:r>
      <w:r>
        <w:rPr>
          <w:rFonts w:ascii="Arial" w:hAnsi="Arial" w:cs="Arial"/>
        </w:rPr>
        <w:t>, m</w:t>
      </w:r>
      <w:r w:rsidR="00D27F7D" w:rsidRPr="008E6936">
        <w:rPr>
          <w:rFonts w:ascii="Arial" w:hAnsi="Arial" w:cs="Arial"/>
        </w:rPr>
        <w:t>anagement accounts</w:t>
      </w:r>
      <w:r>
        <w:rPr>
          <w:rFonts w:ascii="Arial" w:hAnsi="Arial" w:cs="Arial"/>
        </w:rPr>
        <w:t>, trial balances</w:t>
      </w:r>
      <w:r w:rsidR="004C0DA4">
        <w:rPr>
          <w:rFonts w:ascii="Arial" w:hAnsi="Arial" w:cs="Arial"/>
        </w:rPr>
        <w:t xml:space="preserve">, bank statements, tax returns, valuation reports.  </w:t>
      </w:r>
    </w:p>
    <w:p w:rsidR="008E6936" w:rsidRDefault="008E6936" w:rsidP="00011432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Policies and procedures</w:t>
      </w:r>
      <w:r w:rsidR="00437723">
        <w:rPr>
          <w:rFonts w:ascii="Arial" w:hAnsi="Arial" w:cs="Arial"/>
        </w:rPr>
        <w:t xml:space="preserve"> (to check against the existing practices, and </w:t>
      </w:r>
      <w:r w:rsidR="000B2301">
        <w:rPr>
          <w:rFonts w:ascii="Arial" w:hAnsi="Arial" w:cs="Arial"/>
        </w:rPr>
        <w:t xml:space="preserve">to identify </w:t>
      </w:r>
      <w:r w:rsidR="00775629">
        <w:rPr>
          <w:rFonts w:ascii="Arial" w:hAnsi="Arial" w:cs="Arial"/>
        </w:rPr>
        <w:t>possible gaps for fraud</w:t>
      </w:r>
      <w:r w:rsidR="00437723">
        <w:rPr>
          <w:rFonts w:ascii="Arial" w:hAnsi="Arial" w:cs="Arial"/>
        </w:rPr>
        <w:t>)</w:t>
      </w:r>
      <w:r w:rsidR="00640CE9">
        <w:rPr>
          <w:rFonts w:ascii="Arial" w:hAnsi="Arial" w:cs="Arial"/>
        </w:rPr>
        <w:t xml:space="preserve">, including </w:t>
      </w:r>
      <w:r w:rsidR="0029547E">
        <w:rPr>
          <w:rFonts w:ascii="Arial" w:hAnsi="Arial" w:cs="Arial"/>
        </w:rPr>
        <w:t>c</w:t>
      </w:r>
      <w:r w:rsidR="00640CE9" w:rsidRPr="00640CE9">
        <w:rPr>
          <w:rFonts w:ascii="Arial" w:hAnsi="Arial" w:cs="Arial"/>
        </w:rPr>
        <w:t xml:space="preserve">ompliance </w:t>
      </w:r>
      <w:proofErr w:type="spellStart"/>
      <w:r w:rsidR="00640CE9" w:rsidRPr="00640CE9">
        <w:rPr>
          <w:rFonts w:ascii="Arial" w:hAnsi="Arial" w:cs="Arial"/>
        </w:rPr>
        <w:t>program</w:t>
      </w:r>
      <w:r w:rsidR="00775629">
        <w:rPr>
          <w:rFonts w:ascii="Arial" w:hAnsi="Arial" w:cs="Arial"/>
        </w:rPr>
        <w:t>me</w:t>
      </w:r>
      <w:r w:rsidR="00640CE9" w:rsidRPr="00640CE9">
        <w:rPr>
          <w:rFonts w:ascii="Arial" w:hAnsi="Arial" w:cs="Arial"/>
        </w:rPr>
        <w:t>s</w:t>
      </w:r>
      <w:proofErr w:type="spellEnd"/>
      <w:r w:rsidR="00640CE9">
        <w:rPr>
          <w:rFonts w:ascii="Arial" w:hAnsi="Arial" w:cs="Arial"/>
        </w:rPr>
        <w:t xml:space="preserve">, </w:t>
      </w:r>
      <w:r w:rsidR="0029547E">
        <w:rPr>
          <w:rFonts w:ascii="Arial" w:hAnsi="Arial" w:cs="Arial"/>
        </w:rPr>
        <w:t>d</w:t>
      </w:r>
      <w:r w:rsidR="00640CE9" w:rsidRPr="00640CE9">
        <w:rPr>
          <w:rFonts w:ascii="Arial" w:hAnsi="Arial" w:cs="Arial"/>
        </w:rPr>
        <w:t>epartmental policies and procedures</w:t>
      </w:r>
      <w:r w:rsidR="00640CE9">
        <w:rPr>
          <w:rFonts w:ascii="Arial" w:hAnsi="Arial" w:cs="Arial"/>
        </w:rPr>
        <w:t>.</w:t>
      </w:r>
    </w:p>
    <w:p w:rsidR="008E6936" w:rsidRPr="0029547E" w:rsidRDefault="008E6936" w:rsidP="00011432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29547E">
        <w:rPr>
          <w:rFonts w:ascii="Arial" w:hAnsi="Arial" w:cs="Arial"/>
        </w:rPr>
        <w:t>Legal and statutory records</w:t>
      </w:r>
      <w:r w:rsidR="00437723" w:rsidRPr="0029547E">
        <w:rPr>
          <w:rFonts w:ascii="Arial" w:hAnsi="Arial" w:cs="Arial"/>
        </w:rPr>
        <w:t xml:space="preserve"> (providing factual information to the investigators)</w:t>
      </w:r>
      <w:r w:rsidR="00A76060" w:rsidRPr="0029547E">
        <w:rPr>
          <w:rFonts w:ascii="Arial" w:hAnsi="Arial" w:cs="Arial"/>
        </w:rPr>
        <w:t xml:space="preserve">, including contracts and agreements, title deeds, statutory filings, </w:t>
      </w:r>
      <w:r w:rsidR="00775629">
        <w:rPr>
          <w:rFonts w:ascii="Arial" w:hAnsi="Arial" w:cs="Arial"/>
        </w:rPr>
        <w:t>resolutions and minutes of</w:t>
      </w:r>
      <w:r w:rsidR="0029547E" w:rsidRPr="0029547E">
        <w:rPr>
          <w:rFonts w:ascii="Arial" w:hAnsi="Arial" w:cs="Arial"/>
        </w:rPr>
        <w:t xml:space="preserve"> meetings of board of directors.</w:t>
      </w:r>
    </w:p>
    <w:p w:rsidR="00BF382F" w:rsidRPr="00A76060" w:rsidRDefault="008E693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E6936">
        <w:rPr>
          <w:rFonts w:ascii="Arial" w:hAnsi="Arial" w:cs="Arial"/>
        </w:rPr>
        <w:t>Electronic records</w:t>
      </w:r>
      <w:r w:rsidR="00A76060">
        <w:rPr>
          <w:rFonts w:ascii="Arial" w:hAnsi="Arial" w:cs="Arial"/>
        </w:rPr>
        <w:t>, including e</w:t>
      </w:r>
      <w:r w:rsidR="003477E9" w:rsidRPr="00A76060">
        <w:rPr>
          <w:rFonts w:ascii="Arial" w:hAnsi="Arial" w:cs="Arial"/>
        </w:rPr>
        <w:t>mails</w:t>
      </w:r>
      <w:r w:rsidR="00A76060">
        <w:rPr>
          <w:rFonts w:ascii="Arial" w:hAnsi="Arial" w:cs="Arial"/>
        </w:rPr>
        <w:t xml:space="preserve">, </w:t>
      </w:r>
      <w:r w:rsidR="00372060">
        <w:rPr>
          <w:rFonts w:ascii="Arial" w:hAnsi="Arial" w:cs="Arial"/>
        </w:rPr>
        <w:t xml:space="preserve">mobile phones, </w:t>
      </w:r>
      <w:r w:rsidR="00A76060">
        <w:rPr>
          <w:rFonts w:ascii="Arial" w:hAnsi="Arial" w:cs="Arial"/>
        </w:rPr>
        <w:t>computers, s</w:t>
      </w:r>
      <w:r w:rsidR="003477E9" w:rsidRPr="00A76060">
        <w:rPr>
          <w:rFonts w:ascii="Arial" w:hAnsi="Arial" w:cs="Arial"/>
        </w:rPr>
        <w:t>ervers</w:t>
      </w:r>
      <w:r w:rsidR="00A76060">
        <w:rPr>
          <w:rFonts w:ascii="Arial" w:hAnsi="Arial" w:cs="Arial"/>
        </w:rPr>
        <w:t xml:space="preserve"> and e</w:t>
      </w:r>
      <w:r w:rsidR="003477E9" w:rsidRPr="00A76060">
        <w:rPr>
          <w:rFonts w:ascii="Arial" w:hAnsi="Arial" w:cs="Arial"/>
        </w:rPr>
        <w:t>xternal storage devices</w:t>
      </w:r>
      <w:r w:rsidR="00A76060">
        <w:rPr>
          <w:rFonts w:ascii="Arial" w:hAnsi="Arial" w:cs="Arial"/>
        </w:rPr>
        <w:t>.</w:t>
      </w:r>
    </w:p>
    <w:p w:rsidR="008E6936" w:rsidRDefault="008E6936" w:rsidP="008E6936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E6936" w:rsidRPr="008E6936" w:rsidRDefault="008E6936" w:rsidP="008E6936">
      <w:pPr>
        <w:pStyle w:val="ListParagraph"/>
        <w:tabs>
          <w:tab w:val="left" w:pos="720"/>
        </w:tabs>
        <w:rPr>
          <w:rFonts w:ascii="Arial" w:hAnsi="Arial" w:cs="Arial"/>
        </w:rPr>
      </w:pPr>
      <w:r w:rsidRPr="008E6936">
        <w:rPr>
          <w:rFonts w:ascii="Arial" w:hAnsi="Arial" w:cs="Arial"/>
          <w:b/>
          <w:bCs/>
        </w:rPr>
        <w:t>Common Information Sources: External Records</w:t>
      </w:r>
      <w:r w:rsidR="00437723">
        <w:rPr>
          <w:rFonts w:ascii="Arial" w:hAnsi="Arial" w:cs="Arial"/>
          <w:b/>
          <w:bCs/>
        </w:rPr>
        <w:t xml:space="preserve"> </w:t>
      </w:r>
    </w:p>
    <w:p w:rsidR="008E6936" w:rsidRDefault="008E6936" w:rsidP="008E6936">
      <w:pPr>
        <w:pStyle w:val="ListParagraph"/>
        <w:rPr>
          <w:rFonts w:ascii="Arial" w:hAnsi="Arial" w:cs="Arial"/>
          <w:b/>
          <w:bCs/>
        </w:rPr>
      </w:pPr>
    </w:p>
    <w:p w:rsidR="00437723" w:rsidRPr="00437723" w:rsidRDefault="00437723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The underlying purposes are to check the consistency between internal and external records, and to identify any undisclosed relationship.</w:t>
      </w:r>
    </w:p>
    <w:p w:rsidR="008244B1" w:rsidRPr="00437723" w:rsidRDefault="00437723" w:rsidP="00011432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Examples include c</w:t>
      </w:r>
      <w:r w:rsidR="008244B1">
        <w:rPr>
          <w:rFonts w:ascii="Arial" w:hAnsi="Arial" w:cs="Arial"/>
          <w:bCs/>
        </w:rPr>
        <w:t>ompany, legal and land searches</w:t>
      </w:r>
      <w:r>
        <w:rPr>
          <w:rFonts w:ascii="Arial" w:hAnsi="Arial" w:cs="Arial"/>
          <w:bCs/>
        </w:rPr>
        <w:t>, r</w:t>
      </w:r>
      <w:r w:rsidR="00743ED3">
        <w:rPr>
          <w:rFonts w:ascii="Arial" w:hAnsi="Arial" w:cs="Arial"/>
          <w:bCs/>
        </w:rPr>
        <w:t>egulatory filings, a</w:t>
      </w:r>
      <w:r w:rsidR="008244B1" w:rsidRPr="00437723">
        <w:rPr>
          <w:rFonts w:ascii="Arial" w:hAnsi="Arial" w:cs="Arial"/>
          <w:bCs/>
        </w:rPr>
        <w:t>nnual reports</w:t>
      </w:r>
      <w:r w:rsidR="00743ED3">
        <w:rPr>
          <w:rFonts w:ascii="Arial" w:hAnsi="Arial" w:cs="Arial"/>
          <w:bCs/>
        </w:rPr>
        <w:t xml:space="preserve">, </w:t>
      </w:r>
      <w:r w:rsidR="00204764">
        <w:rPr>
          <w:rFonts w:ascii="Arial" w:hAnsi="Arial" w:cs="Arial"/>
          <w:bCs/>
        </w:rPr>
        <w:t>m</w:t>
      </w:r>
      <w:r w:rsidR="00204764" w:rsidRPr="00204764">
        <w:rPr>
          <w:rFonts w:ascii="Arial" w:hAnsi="Arial" w:cs="Arial"/>
          <w:bCs/>
        </w:rPr>
        <w:t xml:space="preserve">arket </w:t>
      </w:r>
      <w:r w:rsidR="00204764">
        <w:rPr>
          <w:rFonts w:ascii="Arial" w:hAnsi="Arial" w:cs="Arial"/>
          <w:bCs/>
        </w:rPr>
        <w:t xml:space="preserve">/ </w:t>
      </w:r>
      <w:r w:rsidR="00204764" w:rsidRPr="00204764">
        <w:rPr>
          <w:rFonts w:ascii="Arial" w:hAnsi="Arial" w:cs="Arial"/>
          <w:bCs/>
        </w:rPr>
        <w:t>industry reports</w:t>
      </w:r>
      <w:r w:rsidR="00204764">
        <w:rPr>
          <w:rFonts w:ascii="Arial" w:hAnsi="Arial" w:cs="Arial"/>
          <w:bCs/>
        </w:rPr>
        <w:t>, b</w:t>
      </w:r>
      <w:r w:rsidR="00204764" w:rsidRPr="00204764">
        <w:rPr>
          <w:rFonts w:ascii="Arial" w:hAnsi="Arial" w:cs="Arial"/>
          <w:bCs/>
        </w:rPr>
        <w:t>ackground check reports</w:t>
      </w:r>
      <w:r w:rsidR="00204764">
        <w:rPr>
          <w:rFonts w:ascii="Arial" w:hAnsi="Arial" w:cs="Arial"/>
          <w:bCs/>
        </w:rPr>
        <w:t xml:space="preserve"> and </w:t>
      </w:r>
      <w:r w:rsidR="00287278">
        <w:rPr>
          <w:rFonts w:ascii="Arial" w:hAnsi="Arial" w:cs="Arial"/>
          <w:bCs/>
        </w:rPr>
        <w:t>i</w:t>
      </w:r>
      <w:r w:rsidR="00204764" w:rsidRPr="00204764">
        <w:rPr>
          <w:rFonts w:ascii="Arial" w:hAnsi="Arial" w:cs="Arial"/>
          <w:bCs/>
        </w:rPr>
        <w:t>nternet searches</w:t>
      </w:r>
      <w:r w:rsidR="00743ED3">
        <w:rPr>
          <w:rFonts w:ascii="Arial" w:hAnsi="Arial" w:cs="Arial"/>
          <w:bCs/>
        </w:rPr>
        <w:t>.</w:t>
      </w:r>
      <w:r w:rsidR="00A76060">
        <w:rPr>
          <w:rFonts w:ascii="Arial" w:hAnsi="Arial" w:cs="Arial"/>
          <w:bCs/>
        </w:rPr>
        <w:br/>
      </w:r>
    </w:p>
    <w:p w:rsidR="008244B1" w:rsidRDefault="008244B1" w:rsidP="008244B1">
      <w:pPr>
        <w:pStyle w:val="ListParagraph"/>
        <w:tabs>
          <w:tab w:val="left" w:pos="720"/>
        </w:tabs>
        <w:rPr>
          <w:rFonts w:ascii="Arial" w:hAnsi="Arial" w:cs="Arial"/>
          <w:b/>
          <w:bCs/>
        </w:rPr>
      </w:pPr>
      <w:r w:rsidRPr="008244B1">
        <w:rPr>
          <w:rFonts w:ascii="Arial" w:hAnsi="Arial" w:cs="Arial"/>
          <w:b/>
          <w:bCs/>
        </w:rPr>
        <w:t>Evidence Integrity and Chain of Custody</w:t>
      </w:r>
    </w:p>
    <w:p w:rsidR="008A450D" w:rsidRDefault="008A450D" w:rsidP="00011432">
      <w:pPr>
        <w:pStyle w:val="ListParagraph"/>
        <w:tabs>
          <w:tab w:val="left" w:pos="720"/>
        </w:tabs>
        <w:rPr>
          <w:rFonts w:ascii="Arial" w:hAnsi="Arial" w:cs="Arial"/>
          <w:bCs/>
        </w:rPr>
      </w:pPr>
    </w:p>
    <w:p w:rsidR="009436E2" w:rsidRPr="00011432" w:rsidRDefault="00A30A81" w:rsidP="00011432">
      <w:pPr>
        <w:pStyle w:val="ListParagraph"/>
        <w:tabs>
          <w:tab w:val="left" w:pos="720"/>
        </w:tabs>
        <w:rPr>
          <w:rFonts w:ascii="Arial" w:hAnsi="Arial" w:cs="Arial"/>
          <w:bCs/>
        </w:rPr>
      </w:pPr>
      <w:r w:rsidRPr="00011432">
        <w:rPr>
          <w:rFonts w:ascii="Arial" w:hAnsi="Arial" w:cs="Arial"/>
          <w:bCs/>
        </w:rPr>
        <w:t>Preservation of document (both hardcopy and electronic data)</w:t>
      </w:r>
      <w:r w:rsidR="003F0DA1">
        <w:rPr>
          <w:rFonts w:ascii="Arial" w:hAnsi="Arial" w:cs="Arial"/>
          <w:bCs/>
        </w:rPr>
        <w:t xml:space="preserve"> is the foremost primary task as it is </w:t>
      </w:r>
      <w:r w:rsidRPr="00011432">
        <w:rPr>
          <w:rFonts w:ascii="Arial" w:hAnsi="Arial" w:cs="Arial"/>
          <w:bCs/>
        </w:rPr>
        <w:t>the key evidence to support the findings in an investigation</w:t>
      </w:r>
      <w:r w:rsidR="003F0DA1">
        <w:rPr>
          <w:rFonts w:ascii="Arial" w:hAnsi="Arial" w:cs="Arial"/>
          <w:bCs/>
        </w:rPr>
        <w:t>.</w:t>
      </w:r>
    </w:p>
    <w:p w:rsidR="00E82656" w:rsidRPr="008244B1" w:rsidRDefault="00E82656" w:rsidP="008244B1">
      <w:pPr>
        <w:pStyle w:val="ListParagraph"/>
        <w:tabs>
          <w:tab w:val="left" w:pos="720"/>
        </w:tabs>
        <w:rPr>
          <w:rFonts w:ascii="Arial" w:hAnsi="Arial" w:cs="Arial"/>
          <w:b/>
          <w:bCs/>
        </w:rPr>
      </w:pPr>
    </w:p>
    <w:p w:rsidR="00A76060" w:rsidRPr="00A76060" w:rsidRDefault="00A76060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In order to preserve evidence integrity and maintain chain of custody: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E82656">
        <w:rPr>
          <w:rFonts w:ascii="Arial" w:hAnsi="Arial" w:cs="Arial"/>
          <w:bCs/>
        </w:rPr>
        <w:t>Document the collection process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Where possible, obtain original documents and records, or medium (e.g. the hard disk)</w:t>
      </w:r>
    </w:p>
    <w:p w:rsidR="00E82656" w:rsidRDefault="0092230F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P</w:t>
      </w:r>
      <w:r w:rsidR="002360EB">
        <w:rPr>
          <w:rFonts w:ascii="Arial" w:hAnsi="Arial" w:cs="Arial"/>
          <w:bCs/>
        </w:rPr>
        <w:t>lan</w:t>
      </w:r>
      <w:r w:rsidR="00E82656" w:rsidRPr="00A76060">
        <w:rPr>
          <w:rFonts w:ascii="Arial" w:hAnsi="Arial" w:cs="Arial"/>
          <w:bCs/>
        </w:rPr>
        <w:t xml:space="preserve"> before collection, particularly for electronic data - such as to consider software and hardware involved, the structure of the network, the applicable security and IT policies and procedures.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Timing of collection is also critical, particularly for electronic data – they are more easily manipulated and destroyed then hardcopy data</w:t>
      </w:r>
    </w:p>
    <w:p w:rsidR="00E82656" w:rsidRDefault="002360EB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Store</w:t>
      </w:r>
      <w:r w:rsidR="00743ED3" w:rsidRPr="00A76060">
        <w:rPr>
          <w:rFonts w:ascii="Arial" w:hAnsi="Arial" w:cs="Arial"/>
          <w:bCs/>
        </w:rPr>
        <w:t xml:space="preserve"> </w:t>
      </w:r>
      <w:r w:rsidR="00E82656" w:rsidRPr="00A76060">
        <w:rPr>
          <w:rFonts w:ascii="Arial" w:hAnsi="Arial" w:cs="Arial"/>
          <w:bCs/>
        </w:rPr>
        <w:t>the collected evidence in safe and secure environment</w:t>
      </w:r>
    </w:p>
    <w:p w:rsidR="00E82656" w:rsidRDefault="00743ED3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Organiz</w:t>
      </w:r>
      <w:r w:rsidR="002360EB">
        <w:rPr>
          <w:rFonts w:ascii="Arial" w:hAnsi="Arial" w:cs="Arial"/>
          <w:bCs/>
        </w:rPr>
        <w:t>e</w:t>
      </w:r>
      <w:r w:rsidR="00E82656" w:rsidRPr="00A76060">
        <w:rPr>
          <w:rFonts w:ascii="Arial" w:hAnsi="Arial" w:cs="Arial"/>
          <w:bCs/>
        </w:rPr>
        <w:t xml:space="preserve"> in a logical manner, for example, by transactions; issues to be investigated; or custodians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 xml:space="preserve">Maintain a database or log to record all documents obtained </w:t>
      </w:r>
    </w:p>
    <w:p w:rsidR="00AD3B62" w:rsidRPr="00A76060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Work with copied documents and preserve original</w:t>
      </w:r>
    </w:p>
    <w:p w:rsidR="009244E0" w:rsidRPr="00AD3B62" w:rsidRDefault="008244B1" w:rsidP="00AD3B62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u w:val="single"/>
        </w:rPr>
      </w:pPr>
      <w:r w:rsidRPr="00AD3B62">
        <w:rPr>
          <w:rFonts w:ascii="Arial" w:hAnsi="Arial" w:cs="Arial"/>
          <w:b/>
          <w:bCs/>
        </w:rPr>
        <w:tab/>
      </w:r>
    </w:p>
    <w:p w:rsidR="00B04DE7" w:rsidRDefault="00B04DE7">
      <w:pPr>
        <w:rPr>
          <w:rFonts w:ascii="Arial" w:hAnsi="Arial" w:cs="Arial"/>
          <w:b/>
          <w:highlight w:val="yellow"/>
          <w:u w:val="single"/>
          <w:lang w:val="en-GB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br w:type="page"/>
      </w:r>
    </w:p>
    <w:p w:rsidR="00812C01" w:rsidRPr="00DE7B4C" w:rsidRDefault="009244E0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Preparation for investigative interview</w:t>
      </w:r>
    </w:p>
    <w:p w:rsidR="00905089" w:rsidRDefault="00905089" w:rsidP="00905089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B20222" w:rsidRDefault="00B20222" w:rsidP="00905089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Interviews are important sources to obtain information, as investigators are able to have direct interactions with the </w:t>
      </w:r>
      <w:r w:rsidR="00A74A10">
        <w:rPr>
          <w:rFonts w:ascii="Arial" w:hAnsi="Arial" w:cs="Arial"/>
          <w:lang w:val="en-GB"/>
        </w:rPr>
        <w:t xml:space="preserve">targets. </w:t>
      </w:r>
      <w:r w:rsidR="002360EB">
        <w:rPr>
          <w:rFonts w:ascii="Arial" w:hAnsi="Arial" w:cs="Arial"/>
          <w:lang w:val="en-GB"/>
        </w:rPr>
        <w:t xml:space="preserve">Considerations include: </w:t>
      </w:r>
    </w:p>
    <w:p w:rsidR="00B20222" w:rsidRPr="00B20222" w:rsidRDefault="00B20222" w:rsidP="00905089">
      <w:pPr>
        <w:pStyle w:val="ListParagraph"/>
        <w:rPr>
          <w:rFonts w:ascii="Arial" w:hAnsi="Arial" w:cs="Arial"/>
          <w:lang w:val="en-GB"/>
        </w:rPr>
      </w:pPr>
    </w:p>
    <w:p w:rsidR="00905089" w:rsidRPr="00011432" w:rsidRDefault="00546AE4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  <w:lang w:val="en-GB"/>
        </w:rPr>
        <w:t>Identifying the possible interviewees</w:t>
      </w:r>
      <w:r w:rsidR="00B04DE7">
        <w:rPr>
          <w:rFonts w:ascii="Arial" w:hAnsi="Arial" w:cs="Arial"/>
          <w:lang w:val="en-GB"/>
        </w:rPr>
        <w:t xml:space="preserve">, including </w:t>
      </w:r>
      <w:r w:rsidR="00B04DE7">
        <w:rPr>
          <w:rFonts w:ascii="Arial" w:hAnsi="Arial" w:cs="Arial"/>
        </w:rPr>
        <w:t>c</w:t>
      </w:r>
      <w:r w:rsidR="00B04DE7" w:rsidRPr="00B04DE7">
        <w:rPr>
          <w:rFonts w:ascii="Arial" w:hAnsi="Arial" w:cs="Arial"/>
        </w:rPr>
        <w:t>ustodians</w:t>
      </w:r>
      <w:r w:rsidR="00B04DE7">
        <w:rPr>
          <w:rFonts w:ascii="Arial" w:hAnsi="Arial" w:cs="Arial"/>
        </w:rPr>
        <w:t>, e</w:t>
      </w:r>
      <w:r w:rsidR="00B04DE7" w:rsidRPr="00B04DE7">
        <w:rPr>
          <w:rFonts w:ascii="Arial" w:hAnsi="Arial" w:cs="Arial"/>
        </w:rPr>
        <w:t>mployees with relevant knowledge</w:t>
      </w:r>
      <w:r w:rsidR="00B04DE7">
        <w:rPr>
          <w:rFonts w:ascii="Arial" w:hAnsi="Arial" w:cs="Arial"/>
        </w:rPr>
        <w:t>, s</w:t>
      </w:r>
      <w:r w:rsidR="00775629">
        <w:rPr>
          <w:rFonts w:ascii="Arial" w:hAnsi="Arial" w:cs="Arial"/>
        </w:rPr>
        <w:t>uspect</w:t>
      </w:r>
      <w:r w:rsidR="00B04DE7" w:rsidRPr="00B04DE7">
        <w:rPr>
          <w:rFonts w:ascii="Arial" w:hAnsi="Arial" w:cs="Arial"/>
        </w:rPr>
        <w:t xml:space="preserve">/ </w:t>
      </w:r>
      <w:r w:rsidR="00B04DE7">
        <w:rPr>
          <w:rFonts w:ascii="Arial" w:hAnsi="Arial" w:cs="Arial"/>
        </w:rPr>
        <w:t>t</w:t>
      </w:r>
      <w:r w:rsidR="00B04DE7" w:rsidRPr="00011432">
        <w:rPr>
          <w:rFonts w:ascii="Arial" w:hAnsi="Arial" w:cs="Arial"/>
        </w:rPr>
        <w:t xml:space="preserve">arget of </w:t>
      </w:r>
      <w:r w:rsidR="00B04DE7">
        <w:rPr>
          <w:rFonts w:ascii="Arial" w:hAnsi="Arial" w:cs="Arial"/>
        </w:rPr>
        <w:t>i</w:t>
      </w:r>
      <w:r w:rsidR="00B04DE7" w:rsidRPr="00011432">
        <w:rPr>
          <w:rFonts w:ascii="Arial" w:hAnsi="Arial" w:cs="Arial"/>
        </w:rPr>
        <w:t>nvestigation</w:t>
      </w:r>
      <w:r w:rsidR="00B04DE7">
        <w:rPr>
          <w:rFonts w:ascii="Arial" w:hAnsi="Arial" w:cs="Arial"/>
        </w:rPr>
        <w:t xml:space="preserve">, </w:t>
      </w:r>
      <w:r w:rsidR="00956000">
        <w:rPr>
          <w:rFonts w:ascii="Arial" w:hAnsi="Arial" w:cs="Arial"/>
        </w:rPr>
        <w:t>third parties and whistleblower</w:t>
      </w:r>
      <w:r w:rsidR="00775629">
        <w:rPr>
          <w:rFonts w:ascii="Arial" w:hAnsi="Arial" w:cs="Arial"/>
        </w:rPr>
        <w:t>s</w:t>
      </w:r>
      <w:r w:rsidR="00956000">
        <w:rPr>
          <w:rFonts w:ascii="Arial" w:hAnsi="Arial" w:cs="Arial"/>
        </w:rPr>
        <w:t xml:space="preserve"> and c</w:t>
      </w:r>
      <w:r w:rsidR="00A30A81" w:rsidRPr="00956000">
        <w:rPr>
          <w:rFonts w:ascii="Arial" w:hAnsi="Arial" w:cs="Arial"/>
        </w:rPr>
        <w:t xml:space="preserve">onsider the order in which the interviewees should be interviewed </w:t>
      </w:r>
      <w:r w:rsidR="00956000">
        <w:rPr>
          <w:rFonts w:ascii="Arial" w:hAnsi="Arial" w:cs="Arial"/>
        </w:rPr>
        <w:t>or conduct s</w:t>
      </w:r>
      <w:r w:rsidR="00A30A81" w:rsidRPr="00956000">
        <w:rPr>
          <w:rFonts w:ascii="Arial" w:hAnsi="Arial" w:cs="Arial"/>
        </w:rPr>
        <w:t>imultaneous interviews</w:t>
      </w:r>
    </w:p>
    <w:p w:rsidR="00956000" w:rsidRPr="00011432" w:rsidRDefault="00546AE4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546AE4">
        <w:rPr>
          <w:rFonts w:ascii="Arial" w:hAnsi="Arial" w:cs="Arial"/>
          <w:lang w:val="en-GB"/>
        </w:rPr>
        <w:t>Plan</w:t>
      </w:r>
      <w:r>
        <w:rPr>
          <w:rFonts w:ascii="Arial" w:hAnsi="Arial" w:cs="Arial"/>
          <w:lang w:val="en-GB"/>
        </w:rPr>
        <w:t>ning</w:t>
      </w:r>
      <w:r w:rsidRPr="00011432">
        <w:rPr>
          <w:rFonts w:ascii="Arial" w:hAnsi="Arial" w:cs="Arial"/>
        </w:rPr>
        <w:t xml:space="preserve"> the interview schedule</w:t>
      </w:r>
      <w:r w:rsidR="00956000" w:rsidRPr="00011432">
        <w:rPr>
          <w:rFonts w:ascii="Arial" w:hAnsi="Arial" w:cs="Arial"/>
        </w:rPr>
        <w:t xml:space="preserve"> (</w:t>
      </w:r>
      <w:r w:rsidR="00956000">
        <w:rPr>
          <w:rFonts w:ascii="Arial" w:hAnsi="Arial" w:cs="Arial"/>
        </w:rPr>
        <w:t>d</w:t>
      </w:r>
      <w:r w:rsidR="00A30A81" w:rsidRPr="00956000">
        <w:rPr>
          <w:rFonts w:ascii="Arial" w:hAnsi="Arial" w:cs="Arial"/>
        </w:rPr>
        <w:t>ay and time of the interview</w:t>
      </w:r>
      <w:r w:rsidR="00956000">
        <w:rPr>
          <w:rFonts w:ascii="Arial" w:hAnsi="Arial" w:cs="Arial"/>
        </w:rPr>
        <w:t>)</w:t>
      </w:r>
      <w:r w:rsidRPr="00011432">
        <w:rPr>
          <w:rFonts w:ascii="Arial" w:hAnsi="Arial" w:cs="Arial"/>
        </w:rPr>
        <w:t>, in particular, avoiding delays between interviews to minimize the opportunity for collusion</w:t>
      </w:r>
      <w:r w:rsidR="00A74A10" w:rsidRPr="00011432">
        <w:rPr>
          <w:rFonts w:ascii="Arial" w:hAnsi="Arial" w:cs="Arial"/>
        </w:rPr>
        <w:t xml:space="preserve"> among the targets, </w:t>
      </w:r>
      <w:r w:rsidR="00956000" w:rsidRPr="00011432">
        <w:rPr>
          <w:rFonts w:ascii="Arial" w:hAnsi="Arial" w:cs="Arial"/>
        </w:rPr>
        <w:t>and e</w:t>
      </w:r>
      <w:r w:rsidR="00956000">
        <w:rPr>
          <w:rFonts w:ascii="Arial" w:hAnsi="Arial" w:cs="Arial"/>
        </w:rPr>
        <w:t>nsuring</w:t>
      </w:r>
      <w:r w:rsidR="00A30A81" w:rsidRPr="00011432">
        <w:rPr>
          <w:rFonts w:ascii="Arial" w:hAnsi="Arial" w:cs="Arial"/>
        </w:rPr>
        <w:t xml:space="preserve"> sufficient time is allocated for each interview session</w:t>
      </w:r>
    </w:p>
    <w:p w:rsidR="00546AE4" w:rsidRDefault="00546AE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Arranging the interview, with factors being considered include </w:t>
      </w:r>
      <w:r w:rsidR="00365926">
        <w:rPr>
          <w:rFonts w:ascii="Arial" w:hAnsi="Arial" w:cs="Arial"/>
          <w:lang w:val="en-GB"/>
        </w:rPr>
        <w:t xml:space="preserve">how to contact the interviewees (e.g. through the HR department), </w:t>
      </w:r>
      <w:r>
        <w:rPr>
          <w:rFonts w:ascii="Arial" w:hAnsi="Arial" w:cs="Arial"/>
          <w:lang w:val="en-GB"/>
        </w:rPr>
        <w:t>the mode of interviews</w:t>
      </w:r>
      <w:r w:rsidR="002360EB">
        <w:rPr>
          <w:rFonts w:ascii="Arial" w:hAnsi="Arial" w:cs="Arial"/>
          <w:lang w:val="en-GB"/>
        </w:rPr>
        <w:t xml:space="preserve"> (e.g. face to face, video, telephone)</w:t>
      </w:r>
      <w:r>
        <w:rPr>
          <w:rFonts w:ascii="Arial" w:hAnsi="Arial" w:cs="Arial"/>
          <w:lang w:val="en-GB"/>
        </w:rPr>
        <w:t>, the corresponding locations, confidentiality</w:t>
      </w:r>
      <w:r w:rsidR="00E96555">
        <w:rPr>
          <w:rFonts w:ascii="Arial" w:hAnsi="Arial" w:cs="Arial"/>
          <w:lang w:val="en-GB"/>
        </w:rPr>
        <w:t xml:space="preserve">, legal privilege, </w:t>
      </w:r>
      <w:r w:rsidR="003A7870">
        <w:rPr>
          <w:rFonts w:ascii="Arial" w:hAnsi="Arial" w:cs="Arial"/>
          <w:lang w:val="en-GB"/>
        </w:rPr>
        <w:t>who should be present in an interview (there should be at least one more investigation team member who will take note</w:t>
      </w:r>
      <w:r w:rsidR="00F25637">
        <w:rPr>
          <w:rFonts w:ascii="Arial" w:hAnsi="Arial" w:cs="Arial"/>
          <w:lang w:val="en-GB"/>
        </w:rPr>
        <w:t>s</w:t>
      </w:r>
      <w:r w:rsidR="003A7870">
        <w:rPr>
          <w:rFonts w:ascii="Arial" w:hAnsi="Arial" w:cs="Arial"/>
          <w:lang w:val="en-GB"/>
        </w:rPr>
        <w:t xml:space="preserve"> to support the main investigator</w:t>
      </w:r>
      <w:r w:rsidR="005E5B28">
        <w:rPr>
          <w:rFonts w:ascii="Arial" w:hAnsi="Arial" w:cs="Arial"/>
          <w:lang w:val="en-GB"/>
        </w:rPr>
        <w:t>)</w:t>
      </w:r>
      <w:r w:rsidR="00F25637">
        <w:rPr>
          <w:rFonts w:ascii="Arial" w:hAnsi="Arial" w:cs="Arial"/>
          <w:lang w:val="en-GB"/>
        </w:rPr>
        <w:t>, interpreter, etc.?</w:t>
      </w:r>
    </w:p>
    <w:p w:rsidR="00F25637" w:rsidRPr="00F25637" w:rsidRDefault="00E96555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96555">
        <w:rPr>
          <w:rFonts w:ascii="Arial" w:hAnsi="Arial" w:cs="Arial"/>
          <w:lang w:val="en-GB"/>
        </w:rPr>
        <w:t xml:space="preserve">Preparing for the interview, e.g. </w:t>
      </w:r>
      <w:r w:rsidR="005E5B28">
        <w:rPr>
          <w:rFonts w:ascii="Arial" w:hAnsi="Arial" w:cs="Arial"/>
          <w:lang w:val="en-GB"/>
        </w:rPr>
        <w:t xml:space="preserve">setting objectives (this should be taken care of as sometime you can only get hold of one chance to interview a target), </w:t>
      </w:r>
      <w:r>
        <w:rPr>
          <w:rFonts w:ascii="Arial" w:hAnsi="Arial" w:cs="Arial"/>
          <w:lang w:val="en-GB"/>
        </w:rPr>
        <w:t>familiarizing</w:t>
      </w:r>
      <w:r w:rsidRPr="00E96555">
        <w:rPr>
          <w:rFonts w:ascii="Arial" w:hAnsi="Arial" w:cs="Arial"/>
          <w:lang w:val="en-GB"/>
        </w:rPr>
        <w:t xml:space="preserve"> </w:t>
      </w:r>
      <w:r w:rsidR="00F25637">
        <w:rPr>
          <w:rFonts w:ascii="Arial" w:hAnsi="Arial" w:cs="Arial"/>
          <w:lang w:val="en-GB"/>
        </w:rPr>
        <w:t xml:space="preserve">yourself </w:t>
      </w:r>
      <w:r w:rsidRPr="00E96555">
        <w:rPr>
          <w:rFonts w:ascii="Arial" w:hAnsi="Arial" w:cs="Arial"/>
          <w:lang w:val="en-GB"/>
        </w:rPr>
        <w:t>with the details of the case</w:t>
      </w:r>
      <w:r w:rsidR="00F25637" w:rsidRPr="00F25637">
        <w:rPr>
          <w:rFonts w:ascii="Arial" w:eastAsiaTheme="minorEastAsia" w:hAnsi="Arial" w:cs="Arial"/>
          <w:color w:val="000000" w:themeColor="text1"/>
          <w:sz w:val="36"/>
          <w:szCs w:val="36"/>
        </w:rPr>
        <w:t xml:space="preserve"> </w:t>
      </w:r>
    </w:p>
    <w:p w:rsidR="00E96555" w:rsidRPr="00F25637" w:rsidRDefault="003477E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F25637">
        <w:rPr>
          <w:rFonts w:ascii="Arial" w:hAnsi="Arial" w:cs="Arial"/>
        </w:rPr>
        <w:t>Prepar</w:t>
      </w:r>
      <w:r w:rsidR="002756BE">
        <w:rPr>
          <w:rFonts w:ascii="Arial" w:hAnsi="Arial" w:cs="Arial"/>
        </w:rPr>
        <w:t>ing</w:t>
      </w:r>
      <w:r w:rsidR="00775629">
        <w:rPr>
          <w:rFonts w:ascii="Arial" w:hAnsi="Arial" w:cs="Arial"/>
        </w:rPr>
        <w:t xml:space="preserve"> a list of essential issues</w:t>
      </w:r>
      <w:r w:rsidRPr="00F25637">
        <w:rPr>
          <w:rFonts w:ascii="Arial" w:hAnsi="Arial" w:cs="Arial"/>
        </w:rPr>
        <w:t>/ questions to be covered</w:t>
      </w:r>
    </w:p>
    <w:p w:rsidR="00F25637" w:rsidRPr="00F25637" w:rsidRDefault="003477E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F25637">
        <w:rPr>
          <w:rFonts w:ascii="Arial" w:hAnsi="Arial" w:cs="Arial"/>
        </w:rPr>
        <w:t>Consider</w:t>
      </w:r>
      <w:r w:rsidR="002756BE">
        <w:rPr>
          <w:rFonts w:ascii="Arial" w:hAnsi="Arial" w:cs="Arial"/>
        </w:rPr>
        <w:t>ing</w:t>
      </w:r>
      <w:r w:rsidRPr="00F25637">
        <w:rPr>
          <w:rFonts w:ascii="Arial" w:hAnsi="Arial" w:cs="Arial"/>
        </w:rPr>
        <w:t xml:space="preserve"> </w:t>
      </w:r>
      <w:r w:rsidR="00F25637">
        <w:rPr>
          <w:rFonts w:ascii="Arial" w:hAnsi="Arial" w:cs="Arial"/>
        </w:rPr>
        <w:t>what evidence/</w:t>
      </w:r>
      <w:r w:rsidR="00775629">
        <w:rPr>
          <w:rFonts w:ascii="Arial" w:hAnsi="Arial" w:cs="Arial"/>
        </w:rPr>
        <w:t xml:space="preserve"> </w:t>
      </w:r>
      <w:r w:rsidR="00F25637">
        <w:rPr>
          <w:rFonts w:ascii="Arial" w:hAnsi="Arial" w:cs="Arial"/>
        </w:rPr>
        <w:t xml:space="preserve">documents should </w:t>
      </w:r>
      <w:r w:rsidRPr="00F25637">
        <w:rPr>
          <w:rFonts w:ascii="Arial" w:hAnsi="Arial" w:cs="Arial"/>
        </w:rPr>
        <w:t>be shown to the interviewee and arrange t</w:t>
      </w:r>
      <w:r w:rsidR="00F25637">
        <w:rPr>
          <w:rFonts w:ascii="Arial" w:hAnsi="Arial" w:cs="Arial"/>
        </w:rPr>
        <w:t>hem</w:t>
      </w:r>
      <w:r w:rsidR="009C00F0">
        <w:rPr>
          <w:rFonts w:ascii="Arial" w:hAnsi="Arial" w:cs="Arial"/>
        </w:rPr>
        <w:t xml:space="preserve"> </w:t>
      </w:r>
      <w:r w:rsidR="009C00F0" w:rsidRPr="009C00F0">
        <w:rPr>
          <w:rFonts w:ascii="Arial" w:hAnsi="Arial" w:cs="Arial"/>
        </w:rPr>
        <w:t>in readily accessible manner</w:t>
      </w:r>
    </w:p>
    <w:p w:rsidR="00F25637" w:rsidRDefault="003477E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F25637">
        <w:rPr>
          <w:rFonts w:ascii="Arial" w:hAnsi="Arial" w:cs="Arial"/>
        </w:rPr>
        <w:t>Anticipat</w:t>
      </w:r>
      <w:r w:rsidR="002756BE">
        <w:rPr>
          <w:rFonts w:ascii="Arial" w:hAnsi="Arial" w:cs="Arial"/>
        </w:rPr>
        <w:t>ing</w:t>
      </w:r>
      <w:r w:rsidRPr="00F25637">
        <w:rPr>
          <w:rFonts w:ascii="Arial" w:hAnsi="Arial" w:cs="Arial"/>
        </w:rPr>
        <w:t xml:space="preserve"> potential</w:t>
      </w:r>
      <w:r w:rsidR="00F25637">
        <w:rPr>
          <w:rFonts w:ascii="Arial" w:hAnsi="Arial" w:cs="Arial"/>
        </w:rPr>
        <w:t xml:space="preserve"> difficulties that may arise </w:t>
      </w:r>
      <w:r w:rsidRPr="00F25637">
        <w:rPr>
          <w:rFonts w:ascii="Arial" w:hAnsi="Arial" w:cs="Arial"/>
        </w:rPr>
        <w:t>and how to deal with them</w:t>
      </w:r>
    </w:p>
    <w:p w:rsidR="00CC2D7D" w:rsidRPr="00011432" w:rsidRDefault="00A30A81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CC2D7D">
        <w:rPr>
          <w:rFonts w:ascii="Arial" w:hAnsi="Arial" w:cs="Arial"/>
        </w:rPr>
        <w:t>Set</w:t>
      </w:r>
      <w:r w:rsidR="00CC2D7D">
        <w:rPr>
          <w:rFonts w:ascii="Arial" w:hAnsi="Arial" w:cs="Arial"/>
        </w:rPr>
        <w:t>ting</w:t>
      </w:r>
      <w:r w:rsidRPr="00CC2D7D">
        <w:rPr>
          <w:rFonts w:ascii="Arial" w:hAnsi="Arial" w:cs="Arial"/>
        </w:rPr>
        <w:t xml:space="preserve"> roles and protocols if other interviewer or parties will participate in the interview (e.g. who will lead and ask the questions)</w:t>
      </w:r>
    </w:p>
    <w:p w:rsidR="00F25637" w:rsidRPr="00011432" w:rsidRDefault="00F25637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 w:rsidRPr="009C00F0">
        <w:rPr>
          <w:rFonts w:ascii="Arial" w:hAnsi="Arial" w:cs="Arial"/>
        </w:rPr>
        <w:t>Consider</w:t>
      </w:r>
      <w:r w:rsidR="002756BE" w:rsidRPr="009C00F0">
        <w:rPr>
          <w:rFonts w:ascii="Arial" w:hAnsi="Arial" w:cs="Arial"/>
        </w:rPr>
        <w:t>ing</w:t>
      </w:r>
      <w:r w:rsidRPr="009C00F0">
        <w:rPr>
          <w:rFonts w:ascii="Arial" w:hAnsi="Arial" w:cs="Arial"/>
        </w:rPr>
        <w:t xml:space="preserve"> how the interview will be recorded (e.g. interview notes, electronic recording) and make the necessary arrangements</w:t>
      </w:r>
    </w:p>
    <w:p w:rsidR="009C00F0" w:rsidRDefault="009C00F0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Starting the interview with easy questions</w:t>
      </w:r>
      <w:r w:rsidR="00CC2D7D">
        <w:rPr>
          <w:rFonts w:ascii="Arial" w:hAnsi="Arial" w:cs="Arial"/>
          <w:lang w:val="en-GB"/>
        </w:rPr>
        <w:t xml:space="preserve"> </w:t>
      </w:r>
    </w:p>
    <w:p w:rsidR="00F25637" w:rsidRDefault="00CC2D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Different t</w:t>
      </w:r>
      <w:r w:rsidR="00F25637">
        <w:rPr>
          <w:rFonts w:ascii="Arial" w:hAnsi="Arial" w:cs="Arial"/>
          <w:lang w:val="en-GB"/>
        </w:rPr>
        <w:t xml:space="preserve">ypes of questions for different situations (e.g. open-ended; closed; </w:t>
      </w:r>
      <w:r>
        <w:rPr>
          <w:rFonts w:ascii="Arial" w:hAnsi="Arial" w:cs="Arial"/>
          <w:lang w:val="en-GB"/>
        </w:rPr>
        <w:t xml:space="preserve">concise; difficult; </w:t>
      </w:r>
      <w:r w:rsidR="00F25637">
        <w:rPr>
          <w:rFonts w:ascii="Arial" w:hAnsi="Arial" w:cs="Arial"/>
          <w:lang w:val="en-GB"/>
        </w:rPr>
        <w:t xml:space="preserve">follow-up questions)  </w:t>
      </w:r>
    </w:p>
    <w:p w:rsidR="00CC2D7D" w:rsidRPr="00011432" w:rsidRDefault="00CC2D7D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  <w:lang w:val="en-GB"/>
        </w:rPr>
        <w:t>Structuring the interview</w:t>
      </w:r>
      <w:r w:rsidR="00775629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which star</w:t>
      </w:r>
      <w:r w:rsidR="00775629">
        <w:rPr>
          <w:rFonts w:ascii="Arial" w:hAnsi="Arial" w:cs="Arial"/>
          <w:lang w:val="en-GB"/>
        </w:rPr>
        <w:t>ts with an introduction, followed</w:t>
      </w:r>
      <w:r>
        <w:rPr>
          <w:rFonts w:ascii="Arial" w:hAnsi="Arial" w:cs="Arial"/>
          <w:lang w:val="en-GB"/>
        </w:rPr>
        <w:t xml:space="preserve"> by </w:t>
      </w:r>
      <w:r>
        <w:rPr>
          <w:rFonts w:ascii="Arial" w:hAnsi="Arial" w:cs="Arial"/>
        </w:rPr>
        <w:t>t</w:t>
      </w:r>
      <w:r w:rsidRPr="00CC2D7D">
        <w:rPr>
          <w:rFonts w:ascii="Arial" w:hAnsi="Arial" w:cs="Arial"/>
        </w:rPr>
        <w:t>he “What happened?” component</w:t>
      </w:r>
      <w:r>
        <w:rPr>
          <w:rFonts w:ascii="Arial" w:hAnsi="Arial" w:cs="Arial"/>
        </w:rPr>
        <w:t>, s</w:t>
      </w:r>
      <w:r w:rsidRPr="00CC2D7D">
        <w:rPr>
          <w:rFonts w:ascii="Arial" w:hAnsi="Arial" w:cs="Arial"/>
        </w:rPr>
        <w:t>pecific questions</w:t>
      </w:r>
      <w:r>
        <w:rPr>
          <w:rFonts w:ascii="Arial" w:hAnsi="Arial" w:cs="Arial"/>
        </w:rPr>
        <w:t xml:space="preserve"> and </w:t>
      </w:r>
      <w:r w:rsidR="00016AD3">
        <w:rPr>
          <w:rFonts w:ascii="Arial" w:hAnsi="Arial" w:cs="Arial"/>
        </w:rPr>
        <w:t>closing</w:t>
      </w:r>
      <w:r>
        <w:rPr>
          <w:rFonts w:ascii="Arial" w:hAnsi="Arial" w:cs="Arial"/>
        </w:rPr>
        <w:t xml:space="preserve">.  </w:t>
      </w:r>
    </w:p>
    <w:p w:rsidR="00F25637" w:rsidRPr="00011432" w:rsidRDefault="00F25637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  <w:lang w:val="en-GB"/>
        </w:rPr>
        <w:t>Performing evaluation after the interview</w:t>
      </w:r>
      <w:r w:rsidR="00B87DED">
        <w:rPr>
          <w:rFonts w:ascii="Arial" w:hAnsi="Arial" w:cs="Arial"/>
          <w:lang w:val="en-GB"/>
        </w:rPr>
        <w:t>:</w:t>
      </w:r>
      <w:r>
        <w:rPr>
          <w:rFonts w:ascii="Arial" w:hAnsi="Arial" w:cs="Arial"/>
          <w:lang w:val="en-GB"/>
        </w:rPr>
        <w:t xml:space="preserve"> </w:t>
      </w:r>
      <w:r w:rsidR="00B87DED" w:rsidRPr="00B87DED">
        <w:rPr>
          <w:rFonts w:ascii="Arial" w:hAnsi="Arial" w:cs="Arial"/>
        </w:rPr>
        <w:t>Assess the value of the information provided and how that information can be used in or affects the investigation</w:t>
      </w:r>
      <w:r w:rsidR="00B87DED">
        <w:rPr>
          <w:rFonts w:ascii="Arial" w:hAnsi="Arial" w:cs="Arial"/>
        </w:rPr>
        <w:t xml:space="preserve">; assess whether </w:t>
      </w:r>
      <w:r w:rsidR="00B87DED" w:rsidRPr="00B87DED">
        <w:rPr>
          <w:rFonts w:ascii="Arial" w:hAnsi="Arial" w:cs="Arial"/>
        </w:rPr>
        <w:t>docum</w:t>
      </w:r>
      <w:r w:rsidR="00B87DED">
        <w:rPr>
          <w:rFonts w:ascii="Arial" w:hAnsi="Arial" w:cs="Arial"/>
        </w:rPr>
        <w:t xml:space="preserve">ents that you were not aware of </w:t>
      </w:r>
      <w:r w:rsidR="00B87DED" w:rsidRPr="00B87DED">
        <w:rPr>
          <w:rFonts w:ascii="Arial" w:hAnsi="Arial" w:cs="Arial"/>
        </w:rPr>
        <w:t>would aid your investigation and, what steps you would need to take to obtain them</w:t>
      </w:r>
      <w:r w:rsidR="00B87DED">
        <w:rPr>
          <w:rFonts w:ascii="Arial" w:hAnsi="Arial" w:cs="Arial"/>
        </w:rPr>
        <w:t xml:space="preserve">; whether </w:t>
      </w:r>
      <w:r>
        <w:rPr>
          <w:rFonts w:ascii="Arial" w:hAnsi="Arial" w:cs="Arial"/>
          <w:lang w:val="en-GB"/>
        </w:rPr>
        <w:t>or not additional interviews are required</w:t>
      </w:r>
      <w:r w:rsidR="00016AD3">
        <w:rPr>
          <w:rFonts w:ascii="Arial" w:hAnsi="Arial" w:cs="Arial"/>
          <w:lang w:val="en-GB"/>
        </w:rPr>
        <w:t xml:space="preserve">; </w:t>
      </w:r>
      <w:r w:rsidR="00EC726F">
        <w:rPr>
          <w:rFonts w:ascii="Arial" w:hAnsi="Arial" w:cs="Arial"/>
          <w:lang w:val="en-GB"/>
        </w:rPr>
        <w:t xml:space="preserve">and </w:t>
      </w:r>
      <w:r w:rsidR="00016AD3">
        <w:rPr>
          <w:rFonts w:ascii="Arial" w:hAnsi="Arial" w:cs="Arial"/>
        </w:rPr>
        <w:t>r</w:t>
      </w:r>
      <w:r w:rsidR="00A30A81" w:rsidRPr="00016AD3">
        <w:rPr>
          <w:rFonts w:ascii="Arial" w:hAnsi="Arial" w:cs="Arial"/>
        </w:rPr>
        <w:t xml:space="preserve">evisit </w:t>
      </w:r>
      <w:r w:rsidR="00EC726F">
        <w:rPr>
          <w:rFonts w:ascii="Arial" w:hAnsi="Arial" w:cs="Arial"/>
        </w:rPr>
        <w:t>the</w:t>
      </w:r>
      <w:r w:rsidR="00A30A81" w:rsidRPr="00016AD3">
        <w:rPr>
          <w:rFonts w:ascii="Arial" w:hAnsi="Arial" w:cs="Arial"/>
        </w:rPr>
        <w:t xml:space="preserve"> investigation plan and assess whether it needs to be changed. </w:t>
      </w:r>
    </w:p>
    <w:p w:rsidR="00F43037" w:rsidRPr="00905089" w:rsidRDefault="00F43037" w:rsidP="00905089">
      <w:pPr>
        <w:pStyle w:val="ListParagraph"/>
        <w:rPr>
          <w:rFonts w:ascii="Arial" w:hAnsi="Arial" w:cs="Arial"/>
          <w:lang w:val="en-GB"/>
        </w:rPr>
      </w:pPr>
    </w:p>
    <w:p w:rsidR="00A72B99" w:rsidRPr="00D63B98" w:rsidRDefault="009244E0" w:rsidP="00D63B9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 xml:space="preserve">Tools </w:t>
      </w:r>
      <w:r w:rsidR="00A72B99">
        <w:rPr>
          <w:rFonts w:ascii="Arial" w:hAnsi="Arial" w:cs="Arial"/>
          <w:b/>
          <w:highlight w:val="yellow"/>
          <w:u w:val="single"/>
          <w:lang w:val="en-GB"/>
        </w:rPr>
        <w:t>available to assist in an investigation</w:t>
      </w:r>
    </w:p>
    <w:p w:rsidR="00D63B98" w:rsidRDefault="00D63B98" w:rsidP="00D63B98">
      <w:pPr>
        <w:pStyle w:val="ListParagraph"/>
        <w:rPr>
          <w:rFonts w:ascii="Arial" w:hAnsi="Arial" w:cs="Arial"/>
          <w:b/>
          <w:highlight w:val="yellow"/>
          <w:u w:val="single"/>
          <w:lang w:val="en-GB"/>
        </w:rPr>
      </w:pPr>
    </w:p>
    <w:p w:rsidR="00D63B98" w:rsidRDefault="00D63B98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D63B98">
        <w:rPr>
          <w:rFonts w:ascii="Arial" w:hAnsi="Arial" w:cs="Arial"/>
        </w:rPr>
        <w:t>Legal</w:t>
      </w:r>
      <w:r w:rsidR="002823A6">
        <w:rPr>
          <w:rFonts w:ascii="Arial" w:hAnsi="Arial" w:cs="Arial"/>
        </w:rPr>
        <w:t xml:space="preserve"> searches availa</w:t>
      </w:r>
      <w:r w:rsidR="00775629">
        <w:rPr>
          <w:rFonts w:ascii="Arial" w:hAnsi="Arial" w:cs="Arial"/>
        </w:rPr>
        <w:t>ble under the government, e.g. Land Registry, Companies R</w:t>
      </w:r>
      <w:r w:rsidR="002823A6">
        <w:rPr>
          <w:rFonts w:ascii="Arial" w:hAnsi="Arial" w:cs="Arial"/>
        </w:rPr>
        <w:t>egistry, and other bodies like under the HKEX, the HKMA</w:t>
      </w:r>
      <w:r w:rsidR="005F09BB">
        <w:rPr>
          <w:rFonts w:ascii="Arial" w:hAnsi="Arial" w:cs="Arial"/>
        </w:rPr>
        <w:t>, the SFC, the Insurance Authority</w:t>
      </w:r>
    </w:p>
    <w:p w:rsidR="00D63B98" w:rsidRDefault="00D63B98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Internet</w:t>
      </w:r>
      <w:r w:rsidR="005F09BB">
        <w:rPr>
          <w:rFonts w:ascii="Arial" w:hAnsi="Arial" w:cs="Arial"/>
        </w:rPr>
        <w:t xml:space="preserve"> (e.g. search engines)</w:t>
      </w:r>
      <w:r>
        <w:rPr>
          <w:rFonts w:ascii="Arial" w:hAnsi="Arial" w:cs="Arial"/>
        </w:rPr>
        <w:t>, data service provider</w:t>
      </w:r>
      <w:r w:rsidR="005F09BB">
        <w:rPr>
          <w:rFonts w:ascii="Arial" w:hAnsi="Arial" w:cs="Arial"/>
        </w:rPr>
        <w:t xml:space="preserve">, </w:t>
      </w:r>
      <w:r w:rsidR="00FA3FFC">
        <w:rPr>
          <w:rFonts w:ascii="Arial" w:hAnsi="Arial" w:cs="Arial"/>
        </w:rPr>
        <w:t xml:space="preserve">social media </w:t>
      </w:r>
    </w:p>
    <w:p w:rsidR="00D44961" w:rsidRDefault="00B87DE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Electronic data d</w:t>
      </w:r>
      <w:r w:rsidR="00D63B98" w:rsidRPr="00D63B98">
        <w:rPr>
          <w:rFonts w:ascii="Arial" w:hAnsi="Arial" w:cs="Arial"/>
        </w:rPr>
        <w:t>iscovery</w:t>
      </w:r>
      <w:r w:rsidR="000905BD">
        <w:rPr>
          <w:rFonts w:ascii="Arial" w:hAnsi="Arial" w:cs="Arial"/>
        </w:rPr>
        <w:t xml:space="preserve">, process of </w:t>
      </w:r>
      <w:r w:rsidR="00D27F7D" w:rsidRPr="000905BD">
        <w:rPr>
          <w:rFonts w:ascii="Arial" w:hAnsi="Arial" w:cs="Arial"/>
        </w:rPr>
        <w:t xml:space="preserve">identifying, extracting, collecting, processing and storing </w:t>
      </w:r>
      <w:r w:rsidR="00775629">
        <w:rPr>
          <w:rFonts w:ascii="Arial" w:hAnsi="Arial" w:cs="Arial"/>
        </w:rPr>
        <w:t xml:space="preserve">electronic data in a form that </w:t>
      </w:r>
      <w:r w:rsidR="00D27F7D" w:rsidRPr="000905BD">
        <w:rPr>
          <w:rFonts w:ascii="Arial" w:hAnsi="Arial" w:cs="Arial"/>
        </w:rPr>
        <w:t xml:space="preserve">the investigator can easily use and </w:t>
      </w:r>
      <w:bookmarkStart w:id="0" w:name="_GoBack"/>
      <w:bookmarkEnd w:id="0"/>
      <w:r w:rsidR="00D27F7D" w:rsidRPr="000905BD">
        <w:rPr>
          <w:rFonts w:ascii="Arial" w:hAnsi="Arial" w:cs="Arial"/>
        </w:rPr>
        <w:t>navigate</w:t>
      </w:r>
      <w:r w:rsidR="00775629">
        <w:rPr>
          <w:rFonts w:ascii="Arial" w:hAnsi="Arial" w:cs="Arial"/>
        </w:rPr>
        <w:t>, and</w:t>
      </w:r>
      <w:r w:rsidR="00B856E9">
        <w:rPr>
          <w:rFonts w:ascii="Arial" w:hAnsi="Arial" w:cs="Arial"/>
        </w:rPr>
        <w:t xml:space="preserve"> which can also ensure data integrity.</w:t>
      </w:r>
    </w:p>
    <w:p w:rsidR="009436E2" w:rsidRPr="00D44961" w:rsidRDefault="00B87DED" w:rsidP="00D44961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1080"/>
        <w:rPr>
          <w:rFonts w:ascii="Arial" w:hAnsi="Arial" w:cs="Arial"/>
        </w:rPr>
      </w:pPr>
      <w:r w:rsidRPr="00B87DED">
        <w:rPr>
          <w:rFonts w:ascii="Arial" w:hAnsi="Arial" w:cs="Arial"/>
        </w:rPr>
        <w:t>Functionalities of computer forensic analysis software</w:t>
      </w:r>
      <w:r w:rsidR="00D44961">
        <w:rPr>
          <w:rFonts w:ascii="Arial" w:hAnsi="Arial" w:cs="Arial"/>
        </w:rPr>
        <w:t xml:space="preserve"> include r</w:t>
      </w:r>
      <w:r w:rsidR="00D44961" w:rsidRPr="00D44961">
        <w:rPr>
          <w:rFonts w:ascii="Arial" w:hAnsi="Arial" w:cs="Arial"/>
        </w:rPr>
        <w:t>ecover</w:t>
      </w:r>
      <w:r w:rsidR="00D44961">
        <w:rPr>
          <w:rFonts w:ascii="Arial" w:hAnsi="Arial" w:cs="Arial"/>
        </w:rPr>
        <w:t>ing</w:t>
      </w:r>
      <w:r w:rsidR="00D44961" w:rsidRPr="00D44961">
        <w:rPr>
          <w:rFonts w:ascii="Arial" w:hAnsi="Arial" w:cs="Arial"/>
        </w:rPr>
        <w:t xml:space="preserve"> deleted files</w:t>
      </w:r>
      <w:r w:rsidR="00D44961">
        <w:rPr>
          <w:rFonts w:ascii="Arial" w:hAnsi="Arial" w:cs="Arial"/>
        </w:rPr>
        <w:t>, e</w:t>
      </w:r>
      <w:r w:rsidR="00D44961" w:rsidRPr="00011432">
        <w:rPr>
          <w:rFonts w:ascii="Arial" w:hAnsi="Arial" w:cs="Arial"/>
        </w:rPr>
        <w:t>xact</w:t>
      </w:r>
      <w:r w:rsidR="00D44961">
        <w:rPr>
          <w:rFonts w:ascii="Arial" w:hAnsi="Arial" w:cs="Arial"/>
        </w:rPr>
        <w:t>ing</w:t>
      </w:r>
      <w:r w:rsidR="00D44961" w:rsidRPr="00011432">
        <w:rPr>
          <w:rFonts w:ascii="Arial" w:hAnsi="Arial" w:cs="Arial"/>
        </w:rPr>
        <w:t xml:space="preserve"> duplicates of entire devices and files without compromising on data integrity</w:t>
      </w:r>
      <w:r w:rsidR="00D44961">
        <w:rPr>
          <w:rFonts w:ascii="Arial" w:hAnsi="Arial" w:cs="Arial"/>
        </w:rPr>
        <w:t xml:space="preserve">, </w:t>
      </w:r>
      <w:proofErr w:type="spellStart"/>
      <w:r w:rsidR="00D44961">
        <w:rPr>
          <w:rFonts w:ascii="Arial" w:hAnsi="Arial" w:cs="Arial"/>
        </w:rPr>
        <w:t>a</w:t>
      </w:r>
      <w:r w:rsidR="00A30A81" w:rsidRPr="00D44961">
        <w:rPr>
          <w:rFonts w:ascii="Arial" w:hAnsi="Arial" w:cs="Arial"/>
        </w:rPr>
        <w:t>nalys</w:t>
      </w:r>
      <w:r w:rsidR="00D44961">
        <w:rPr>
          <w:rFonts w:ascii="Arial" w:hAnsi="Arial" w:cs="Arial"/>
        </w:rPr>
        <w:t>ing</w:t>
      </w:r>
      <w:proofErr w:type="spellEnd"/>
      <w:r w:rsidR="00A30A81" w:rsidRPr="00D44961">
        <w:rPr>
          <w:rFonts w:ascii="Arial" w:hAnsi="Arial" w:cs="Arial"/>
        </w:rPr>
        <w:t xml:space="preserve"> unallocated storage space</w:t>
      </w:r>
      <w:r w:rsidR="00D44961">
        <w:rPr>
          <w:rFonts w:ascii="Arial" w:hAnsi="Arial" w:cs="Arial"/>
        </w:rPr>
        <w:t xml:space="preserve">, and </w:t>
      </w:r>
      <w:proofErr w:type="spellStart"/>
      <w:r w:rsidR="00D44961">
        <w:rPr>
          <w:rFonts w:ascii="Arial" w:hAnsi="Arial" w:cs="Arial"/>
        </w:rPr>
        <w:t>a</w:t>
      </w:r>
      <w:r w:rsidR="00A30A81" w:rsidRPr="00D44961">
        <w:rPr>
          <w:rFonts w:ascii="Arial" w:hAnsi="Arial" w:cs="Arial"/>
        </w:rPr>
        <w:t>nalys</w:t>
      </w:r>
      <w:r w:rsidR="00D44961">
        <w:rPr>
          <w:rFonts w:ascii="Arial" w:hAnsi="Arial" w:cs="Arial"/>
        </w:rPr>
        <w:t>ing</w:t>
      </w:r>
      <w:proofErr w:type="spellEnd"/>
      <w:r w:rsidR="00A30A81" w:rsidRPr="00D44961">
        <w:rPr>
          <w:rFonts w:ascii="Arial" w:hAnsi="Arial" w:cs="Arial"/>
        </w:rPr>
        <w:t xml:space="preserve"> metadata</w:t>
      </w:r>
      <w:r w:rsidR="00D44961">
        <w:rPr>
          <w:rFonts w:ascii="Arial" w:hAnsi="Arial" w:cs="Arial"/>
        </w:rPr>
        <w:t xml:space="preserve"> etc.</w:t>
      </w:r>
    </w:p>
    <w:p w:rsidR="001D122F" w:rsidRPr="00011432" w:rsidRDefault="001D122F" w:rsidP="00011432">
      <w:pPr>
        <w:tabs>
          <w:tab w:val="left" w:pos="1080"/>
        </w:tabs>
        <w:ind w:left="720"/>
        <w:rPr>
          <w:rFonts w:ascii="Arial" w:hAnsi="Arial" w:cs="Arial"/>
        </w:rPr>
      </w:pPr>
    </w:p>
    <w:p w:rsidR="001D122F" w:rsidRDefault="000905BD" w:rsidP="00011432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1080"/>
        <w:rPr>
          <w:rFonts w:ascii="Arial" w:hAnsi="Arial" w:cs="Arial"/>
        </w:rPr>
      </w:pPr>
      <w:r>
        <w:rPr>
          <w:rFonts w:ascii="Arial" w:hAnsi="Arial" w:cs="Arial"/>
        </w:rPr>
        <w:t>Data a</w:t>
      </w:r>
      <w:r w:rsidRPr="000905BD">
        <w:rPr>
          <w:rFonts w:ascii="Arial" w:hAnsi="Arial" w:cs="Arial"/>
        </w:rPr>
        <w:t>nalysis</w:t>
      </w:r>
      <w:r w:rsidR="005076DE">
        <w:rPr>
          <w:rFonts w:ascii="Arial" w:hAnsi="Arial" w:cs="Arial"/>
        </w:rPr>
        <w:t xml:space="preserve"> (e.g. link analysis, social network analysis</w:t>
      </w:r>
      <w:r w:rsidR="00ED4E52">
        <w:rPr>
          <w:rFonts w:ascii="Arial" w:hAnsi="Arial" w:cs="Arial"/>
        </w:rPr>
        <w:t>, c</w:t>
      </w:r>
      <w:r w:rsidR="00ED4E52" w:rsidRPr="00ED4E52">
        <w:rPr>
          <w:rFonts w:ascii="Arial" w:hAnsi="Arial" w:cs="Arial"/>
        </w:rPr>
        <w:t xml:space="preserve">oncept </w:t>
      </w:r>
      <w:r w:rsidR="00ED4E52">
        <w:rPr>
          <w:rFonts w:ascii="Arial" w:hAnsi="Arial" w:cs="Arial"/>
        </w:rPr>
        <w:t>c</w:t>
      </w:r>
      <w:r w:rsidR="00ED4E52" w:rsidRPr="00ED4E52">
        <w:rPr>
          <w:rFonts w:ascii="Arial" w:hAnsi="Arial" w:cs="Arial"/>
        </w:rPr>
        <w:t>lustering</w:t>
      </w:r>
      <w:r w:rsidR="00ED4E52">
        <w:rPr>
          <w:rFonts w:ascii="Arial" w:hAnsi="Arial" w:cs="Arial"/>
        </w:rPr>
        <w:t>, d</w:t>
      </w:r>
      <w:r w:rsidR="00ED4E52" w:rsidRPr="00ED4E52">
        <w:rPr>
          <w:rFonts w:ascii="Arial" w:hAnsi="Arial" w:cs="Arial"/>
        </w:rPr>
        <w:t xml:space="preserve">ata </w:t>
      </w:r>
      <w:proofErr w:type="spellStart"/>
      <w:r w:rsidR="00ED4E52" w:rsidRPr="00ED4E52">
        <w:rPr>
          <w:rFonts w:ascii="Arial" w:hAnsi="Arial" w:cs="Arial"/>
        </w:rPr>
        <w:t>visualisation</w:t>
      </w:r>
      <w:proofErr w:type="spellEnd"/>
      <w:r w:rsidR="00ED4E52" w:rsidRPr="00ED4E52">
        <w:rPr>
          <w:rFonts w:ascii="Arial" w:hAnsi="Arial" w:cs="Arial"/>
        </w:rPr>
        <w:t xml:space="preserve"> / </w:t>
      </w:r>
      <w:r w:rsidR="00ED4E52">
        <w:rPr>
          <w:rFonts w:ascii="Arial" w:hAnsi="Arial" w:cs="Arial"/>
        </w:rPr>
        <w:t>d</w:t>
      </w:r>
      <w:r w:rsidR="00ED4E52" w:rsidRPr="00ED4E52">
        <w:rPr>
          <w:rFonts w:ascii="Arial" w:hAnsi="Arial" w:cs="Arial"/>
        </w:rPr>
        <w:t>ashboard</w:t>
      </w:r>
      <w:r w:rsidR="005076D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 w:rsidRPr="000905BD">
        <w:rPr>
          <w:rFonts w:ascii="Arial" w:hAnsi="Arial" w:cs="Arial"/>
        </w:rPr>
        <w:t>transforming</w:t>
      </w:r>
      <w:r w:rsidR="00D27F7D" w:rsidRPr="000905BD">
        <w:rPr>
          <w:rFonts w:ascii="Arial" w:hAnsi="Arial" w:cs="Arial"/>
        </w:rPr>
        <w:t xml:space="preserve"> large volume of raw data into formats that can be </w:t>
      </w:r>
      <w:proofErr w:type="spellStart"/>
      <w:r w:rsidR="00B87DED">
        <w:rPr>
          <w:rFonts w:ascii="Arial" w:hAnsi="Arial" w:cs="Arial"/>
        </w:rPr>
        <w:t>analys</w:t>
      </w:r>
      <w:r w:rsidR="003774C7" w:rsidRPr="000905BD">
        <w:rPr>
          <w:rFonts w:ascii="Arial" w:hAnsi="Arial" w:cs="Arial"/>
        </w:rPr>
        <w:t>ed</w:t>
      </w:r>
      <w:proofErr w:type="spellEnd"/>
      <w:r w:rsidR="00D27F7D" w:rsidRPr="000905BD">
        <w:rPr>
          <w:rFonts w:ascii="Arial" w:hAnsi="Arial" w:cs="Arial"/>
        </w:rPr>
        <w:t xml:space="preserve"> through a process of inspecting, cleansing, transforming, and modelling data</w:t>
      </w:r>
    </w:p>
    <w:p w:rsidR="00B87DED" w:rsidRPr="00B87DED" w:rsidRDefault="00B87DED" w:rsidP="003477E9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Timeline - </w:t>
      </w:r>
      <w:r w:rsidR="003477E9" w:rsidRPr="00B87DED">
        <w:rPr>
          <w:rFonts w:ascii="Arial" w:hAnsi="Arial" w:cs="Arial"/>
        </w:rPr>
        <w:t>Chronological analysis of sequence of events</w:t>
      </w:r>
      <w:r>
        <w:rPr>
          <w:rFonts w:ascii="Arial" w:hAnsi="Arial" w:cs="Arial"/>
        </w:rPr>
        <w:t xml:space="preserve">. </w:t>
      </w:r>
      <w:r w:rsidR="003477E9" w:rsidRPr="00B87DED">
        <w:rPr>
          <w:rFonts w:ascii="Arial" w:hAnsi="Arial" w:cs="Arial"/>
        </w:rPr>
        <w:t>Can be used to show</w:t>
      </w:r>
      <w:r>
        <w:rPr>
          <w:rFonts w:ascii="Arial" w:hAnsi="Arial" w:cs="Arial"/>
        </w:rPr>
        <w:t xml:space="preserve"> e.g.</w:t>
      </w:r>
      <w:r w:rsidR="003477E9" w:rsidRPr="00B87DED">
        <w:rPr>
          <w:rFonts w:ascii="Arial" w:hAnsi="Arial" w:cs="Arial"/>
        </w:rPr>
        <w:t xml:space="preserve"> the significant events where information is inconsistent or where accounts diverge</w:t>
      </w:r>
    </w:p>
    <w:p w:rsidR="000905BD" w:rsidRPr="000905BD" w:rsidRDefault="000905B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0905BD">
        <w:rPr>
          <w:rFonts w:ascii="Arial" w:hAnsi="Arial" w:cs="Arial"/>
        </w:rPr>
        <w:t xml:space="preserve">Relationship mapping, </w:t>
      </w:r>
      <w:r>
        <w:rPr>
          <w:rFonts w:ascii="Arial" w:hAnsi="Arial" w:cs="Arial"/>
        </w:rPr>
        <w:t>v</w:t>
      </w:r>
      <w:r w:rsidRPr="000905BD">
        <w:rPr>
          <w:rFonts w:ascii="Arial" w:hAnsi="Arial" w:cs="Arial"/>
        </w:rPr>
        <w:t xml:space="preserve">isual presentation of relationship </w:t>
      </w:r>
      <w:r w:rsidR="004828CA">
        <w:rPr>
          <w:rFonts w:ascii="Arial" w:hAnsi="Arial" w:cs="Arial"/>
        </w:rPr>
        <w:t xml:space="preserve">show </w:t>
      </w:r>
      <w:r w:rsidRPr="000905BD">
        <w:rPr>
          <w:rFonts w:ascii="Arial" w:hAnsi="Arial" w:cs="Arial"/>
        </w:rPr>
        <w:t>the subject of the investigation and its associations and connections with other individuals and/or entities; actions such as transactions an</w:t>
      </w:r>
      <w:r>
        <w:rPr>
          <w:rFonts w:ascii="Arial" w:hAnsi="Arial" w:cs="Arial"/>
        </w:rPr>
        <w:t>d</w:t>
      </w:r>
      <w:r w:rsidRPr="000905BD">
        <w:rPr>
          <w:rFonts w:ascii="Arial" w:hAnsi="Arial" w:cs="Arial"/>
        </w:rPr>
        <w:t xml:space="preserve"> fund flows between these parties</w:t>
      </w:r>
      <w:r w:rsidR="002360EB">
        <w:rPr>
          <w:rFonts w:ascii="Arial" w:hAnsi="Arial" w:cs="Arial"/>
        </w:rPr>
        <w:br/>
      </w:r>
    </w:p>
    <w:p w:rsidR="00D63B98" w:rsidRDefault="00D63B98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</w:rPr>
        <w:t>Investigation report</w:t>
      </w:r>
    </w:p>
    <w:p w:rsidR="00D63B98" w:rsidRDefault="00D63B98" w:rsidP="00D63B98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B87DED" w:rsidRPr="00B87DED" w:rsidRDefault="000905BD" w:rsidP="00011432">
      <w:pPr>
        <w:pStyle w:val="ListParagraph"/>
        <w:numPr>
          <w:ilvl w:val="0"/>
          <w:numId w:val="2"/>
        </w:numPr>
        <w:tabs>
          <w:tab w:val="left" w:pos="1080"/>
        </w:tabs>
        <w:ind w:left="1080"/>
      </w:pPr>
      <w:r>
        <w:rPr>
          <w:rFonts w:ascii="Arial" w:hAnsi="Arial" w:cs="Arial"/>
        </w:rPr>
        <w:t>Factors to consider</w:t>
      </w:r>
      <w:r w:rsidR="00916359">
        <w:rPr>
          <w:rFonts w:ascii="Arial" w:hAnsi="Arial" w:cs="Arial"/>
        </w:rPr>
        <w:t xml:space="preserve"> before drafting the report</w:t>
      </w:r>
      <w:r>
        <w:rPr>
          <w:rFonts w:ascii="Arial" w:hAnsi="Arial" w:cs="Arial"/>
        </w:rPr>
        <w:t xml:space="preserve"> include f</w:t>
      </w:r>
      <w:r w:rsidRPr="000905BD">
        <w:rPr>
          <w:rFonts w:ascii="Arial" w:hAnsi="Arial" w:cs="Arial"/>
        </w:rPr>
        <w:t>ormat</w:t>
      </w:r>
      <w:r>
        <w:rPr>
          <w:rFonts w:ascii="Arial" w:hAnsi="Arial" w:cs="Arial"/>
        </w:rPr>
        <w:t>, purpose</w:t>
      </w:r>
      <w:r w:rsidR="00A30A81">
        <w:rPr>
          <w:rFonts w:ascii="Arial" w:hAnsi="Arial" w:cs="Arial"/>
        </w:rPr>
        <w:t xml:space="preserve"> and audience</w:t>
      </w:r>
      <w:r w:rsidR="00916359">
        <w:rPr>
          <w:rFonts w:ascii="Arial" w:hAnsi="Arial" w:cs="Arial"/>
        </w:rPr>
        <w:t xml:space="preserve"> (e.g. for internal use or to address the enquiries from regulatory authorities</w:t>
      </w:r>
      <w:r w:rsidR="004828CA">
        <w:rPr>
          <w:rFonts w:ascii="Arial" w:hAnsi="Arial" w:cs="Arial"/>
        </w:rPr>
        <w:t>)</w:t>
      </w:r>
    </w:p>
    <w:p w:rsidR="00B87DED" w:rsidRDefault="00B87DE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Use clear and simple language</w:t>
      </w:r>
      <w:r w:rsidR="003477E9">
        <w:rPr>
          <w:rFonts w:ascii="Arial" w:hAnsi="Arial" w:cs="Arial"/>
        </w:rPr>
        <w:t xml:space="preserve">; be impartial and objective; substantiate observations and findings.  </w:t>
      </w:r>
      <w:r>
        <w:rPr>
          <w:rFonts w:ascii="Arial" w:hAnsi="Arial" w:cs="Arial"/>
        </w:rPr>
        <w:t xml:space="preserve">  </w:t>
      </w:r>
    </w:p>
    <w:p w:rsidR="00B20222" w:rsidRPr="000905BD" w:rsidRDefault="00B20222" w:rsidP="00B20222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12C01" w:rsidRPr="00DE7B4C" w:rsidRDefault="00A72B99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Further work beyond the investigation</w:t>
      </w:r>
    </w:p>
    <w:p w:rsidR="00905089" w:rsidRDefault="00905089" w:rsidP="00905089">
      <w:pPr>
        <w:pStyle w:val="ListParagraph"/>
        <w:rPr>
          <w:rFonts w:ascii="Arial" w:hAnsi="Arial" w:cs="Arial"/>
          <w:lang w:val="en-GB"/>
        </w:rPr>
      </w:pPr>
    </w:p>
    <w:p w:rsidR="001D122F" w:rsidRPr="00A66ABF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1080"/>
        <w:rPr>
          <w:rFonts w:ascii="Arial" w:hAnsi="Arial" w:cs="Arial"/>
        </w:rPr>
      </w:pPr>
      <w:r w:rsidRPr="000905BD">
        <w:rPr>
          <w:rFonts w:ascii="Arial" w:hAnsi="Arial" w:cs="Arial"/>
        </w:rPr>
        <w:t>Recovery of assets</w:t>
      </w:r>
      <w:r w:rsidR="00C03945">
        <w:rPr>
          <w:rFonts w:ascii="Arial" w:hAnsi="Arial" w:cs="Arial"/>
        </w:rPr>
        <w:t xml:space="preserve">, </w:t>
      </w:r>
      <w:r w:rsidR="00A66ABF">
        <w:rPr>
          <w:rFonts w:ascii="Arial" w:hAnsi="Arial" w:cs="Arial"/>
        </w:rPr>
        <w:t>r</w:t>
      </w:r>
      <w:r w:rsidRPr="00A66ABF">
        <w:rPr>
          <w:rFonts w:ascii="Arial" w:hAnsi="Arial" w:cs="Arial"/>
        </w:rPr>
        <w:t>emediation and improvement to internal control and procedures</w:t>
      </w:r>
      <w:r w:rsidR="00C03945">
        <w:rPr>
          <w:rFonts w:ascii="Arial" w:hAnsi="Arial" w:cs="Arial"/>
        </w:rPr>
        <w:t xml:space="preserve">; if misconduct allegations against an employee </w:t>
      </w:r>
      <w:r w:rsidR="003477E9">
        <w:rPr>
          <w:rFonts w:ascii="Arial" w:hAnsi="Arial" w:cs="Arial"/>
        </w:rPr>
        <w:t xml:space="preserve">have been found valid, the employer should consider </w:t>
      </w:r>
      <w:r w:rsidR="00682EA9">
        <w:rPr>
          <w:rFonts w:ascii="Arial" w:hAnsi="Arial" w:cs="Arial"/>
        </w:rPr>
        <w:t>disciplinary</w:t>
      </w:r>
      <w:r w:rsidR="004828CA">
        <w:rPr>
          <w:rFonts w:ascii="Arial" w:hAnsi="Arial" w:cs="Arial"/>
        </w:rPr>
        <w:t xml:space="preserve"> actions against</w:t>
      </w:r>
      <w:r w:rsidR="00682EA9">
        <w:rPr>
          <w:rFonts w:ascii="Arial" w:hAnsi="Arial" w:cs="Arial"/>
        </w:rPr>
        <w:t xml:space="preserve"> the employee.  </w:t>
      </w:r>
    </w:p>
    <w:p w:rsidR="00F43037" w:rsidRPr="00A66ABF" w:rsidRDefault="00F43037" w:rsidP="00A66ABF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sectPr w:rsidR="00F43037" w:rsidRPr="00A66ABF" w:rsidSect="00345194">
      <w:footerReference w:type="default" r:id="rId8"/>
      <w:pgSz w:w="11906" w:h="16838" w:code="9"/>
      <w:pgMar w:top="1440" w:right="99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AC9" w:rsidRDefault="000E2AC9" w:rsidP="00B25F0F">
      <w:pPr>
        <w:spacing w:after="0" w:line="240" w:lineRule="auto"/>
      </w:pPr>
      <w:r>
        <w:separator/>
      </w:r>
    </w:p>
  </w:endnote>
  <w:end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25444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B25F0F" w:rsidRPr="0022674A" w:rsidRDefault="00B25F0F">
        <w:pPr>
          <w:pStyle w:val="Footer"/>
          <w:jc w:val="right"/>
          <w:rPr>
            <w:rFonts w:ascii="Arial" w:hAnsi="Arial" w:cs="Arial"/>
          </w:rPr>
        </w:pPr>
        <w:r w:rsidRPr="0022674A">
          <w:rPr>
            <w:rFonts w:ascii="Arial" w:hAnsi="Arial" w:cs="Arial"/>
          </w:rPr>
          <w:fldChar w:fldCharType="begin"/>
        </w:r>
        <w:r w:rsidRPr="0022674A">
          <w:rPr>
            <w:rFonts w:ascii="Arial" w:hAnsi="Arial" w:cs="Arial"/>
          </w:rPr>
          <w:instrText xml:space="preserve"> PAGE   \* MERGEFORMAT </w:instrText>
        </w:r>
        <w:r w:rsidRPr="0022674A">
          <w:rPr>
            <w:rFonts w:ascii="Arial" w:hAnsi="Arial" w:cs="Arial"/>
          </w:rPr>
          <w:fldChar w:fldCharType="separate"/>
        </w:r>
        <w:r w:rsidR="00775629">
          <w:rPr>
            <w:rFonts w:ascii="Arial" w:hAnsi="Arial" w:cs="Arial"/>
            <w:noProof/>
          </w:rPr>
          <w:t>7</w:t>
        </w:r>
        <w:r w:rsidRPr="0022674A">
          <w:rPr>
            <w:rFonts w:ascii="Arial" w:hAnsi="Arial" w:cs="Arial"/>
            <w:noProof/>
          </w:rPr>
          <w:fldChar w:fldCharType="end"/>
        </w:r>
      </w:p>
    </w:sdtContent>
  </w:sdt>
  <w:p w:rsidR="00B25F0F" w:rsidRDefault="00B25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AC9" w:rsidRDefault="000E2AC9" w:rsidP="00B25F0F">
      <w:pPr>
        <w:spacing w:after="0" w:line="240" w:lineRule="auto"/>
      </w:pPr>
      <w:r>
        <w:separator/>
      </w:r>
    </w:p>
  </w:footnote>
  <w:foot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37615"/>
    <w:multiLevelType w:val="hybridMultilevel"/>
    <w:tmpl w:val="A8763CE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B13B07"/>
    <w:multiLevelType w:val="hybridMultilevel"/>
    <w:tmpl w:val="9B244EA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BE195B"/>
    <w:multiLevelType w:val="hybridMultilevel"/>
    <w:tmpl w:val="CFE2B170"/>
    <w:lvl w:ilvl="0" w:tplc="AAEA4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98FC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C6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62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D49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8C59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AF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C21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A5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1D2DA0"/>
    <w:multiLevelType w:val="hybridMultilevel"/>
    <w:tmpl w:val="023C2748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F220196"/>
    <w:multiLevelType w:val="hybridMultilevel"/>
    <w:tmpl w:val="EF7E52C2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A3D2995"/>
    <w:multiLevelType w:val="hybridMultilevel"/>
    <w:tmpl w:val="FC90CDDA"/>
    <w:lvl w:ilvl="0" w:tplc="E258E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C34A8">
      <w:start w:val="26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8EA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C2A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B0A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04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09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88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6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BB3D29"/>
    <w:multiLevelType w:val="hybridMultilevel"/>
    <w:tmpl w:val="360CD928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A7F5B2B"/>
    <w:multiLevelType w:val="hybridMultilevel"/>
    <w:tmpl w:val="AFC82592"/>
    <w:lvl w:ilvl="0" w:tplc="9F0E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890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2CC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0A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CC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E5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B22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FE7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C9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66088F"/>
    <w:multiLevelType w:val="hybridMultilevel"/>
    <w:tmpl w:val="D7741F74"/>
    <w:lvl w:ilvl="0" w:tplc="21BC9A2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81209"/>
    <w:multiLevelType w:val="hybridMultilevel"/>
    <w:tmpl w:val="1D00128C"/>
    <w:lvl w:ilvl="0" w:tplc="EDD24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C92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82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27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ED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A1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EB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9C3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BD5CEF"/>
    <w:multiLevelType w:val="hybridMultilevel"/>
    <w:tmpl w:val="0002B2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7D3EB5"/>
    <w:multiLevelType w:val="hybridMultilevel"/>
    <w:tmpl w:val="E5044B54"/>
    <w:lvl w:ilvl="0" w:tplc="3AE60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A5A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C06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C7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DAC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41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4D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FAB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87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EC4FDB"/>
    <w:multiLevelType w:val="hybridMultilevel"/>
    <w:tmpl w:val="A51E211C"/>
    <w:lvl w:ilvl="0" w:tplc="AD1CBE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4E7B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46FA5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3CD0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3CD2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D2EB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62C6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EAD2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5651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327B5"/>
    <w:multiLevelType w:val="hybridMultilevel"/>
    <w:tmpl w:val="125C8FC8"/>
    <w:lvl w:ilvl="0" w:tplc="5A06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72C5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B65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46C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3C4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14A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587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66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BF93935"/>
    <w:multiLevelType w:val="hybridMultilevel"/>
    <w:tmpl w:val="A96E58E0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7FC05F1"/>
    <w:multiLevelType w:val="hybridMultilevel"/>
    <w:tmpl w:val="547EC966"/>
    <w:lvl w:ilvl="0" w:tplc="DFE4DA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BA2A7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4F1B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8C3A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527A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2EFFE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2227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C63FD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E03F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D4128B"/>
    <w:multiLevelType w:val="hybridMultilevel"/>
    <w:tmpl w:val="0C1843A4"/>
    <w:lvl w:ilvl="0" w:tplc="6360EF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0846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2055E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87B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069F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4CF3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8A9E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8A15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844E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AE1F51"/>
    <w:multiLevelType w:val="hybridMultilevel"/>
    <w:tmpl w:val="5ACE0F8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3D32D11"/>
    <w:multiLevelType w:val="hybridMultilevel"/>
    <w:tmpl w:val="1D62AEA4"/>
    <w:lvl w:ilvl="0" w:tplc="6478C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616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AA8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C2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EA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2EB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A0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89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4D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A06000F"/>
    <w:multiLevelType w:val="hybridMultilevel"/>
    <w:tmpl w:val="C64E43CC"/>
    <w:lvl w:ilvl="0" w:tplc="348C4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AC5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461E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900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45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7A4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5E5D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8A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C87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4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17"/>
  </w:num>
  <w:num w:numId="10">
    <w:abstractNumId w:val="5"/>
  </w:num>
  <w:num w:numId="11">
    <w:abstractNumId w:val="15"/>
  </w:num>
  <w:num w:numId="12">
    <w:abstractNumId w:val="13"/>
  </w:num>
  <w:num w:numId="13">
    <w:abstractNumId w:val="18"/>
  </w:num>
  <w:num w:numId="14">
    <w:abstractNumId w:val="7"/>
  </w:num>
  <w:num w:numId="15">
    <w:abstractNumId w:val="11"/>
  </w:num>
  <w:num w:numId="16">
    <w:abstractNumId w:val="9"/>
  </w:num>
  <w:num w:numId="17">
    <w:abstractNumId w:val="2"/>
  </w:num>
  <w:num w:numId="18">
    <w:abstractNumId w:val="19"/>
  </w:num>
  <w:num w:numId="19">
    <w:abstractNumId w:val="16"/>
  </w:num>
  <w:num w:numId="20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AB6"/>
    <w:rsid w:val="00011432"/>
    <w:rsid w:val="000159D5"/>
    <w:rsid w:val="00016AD3"/>
    <w:rsid w:val="000207AB"/>
    <w:rsid w:val="00024AB6"/>
    <w:rsid w:val="0002625A"/>
    <w:rsid w:val="00037EC0"/>
    <w:rsid w:val="00043F76"/>
    <w:rsid w:val="00064F73"/>
    <w:rsid w:val="000742CF"/>
    <w:rsid w:val="000905BD"/>
    <w:rsid w:val="000A238C"/>
    <w:rsid w:val="000A6F42"/>
    <w:rsid w:val="000B2301"/>
    <w:rsid w:val="000C6239"/>
    <w:rsid w:val="000C6C43"/>
    <w:rsid w:val="000C6C6A"/>
    <w:rsid w:val="000D1B5A"/>
    <w:rsid w:val="000D4876"/>
    <w:rsid w:val="000E2AC9"/>
    <w:rsid w:val="000E720E"/>
    <w:rsid w:val="000E7401"/>
    <w:rsid w:val="000F757E"/>
    <w:rsid w:val="00100D8F"/>
    <w:rsid w:val="00103E9D"/>
    <w:rsid w:val="00134DFA"/>
    <w:rsid w:val="00143C78"/>
    <w:rsid w:val="00183038"/>
    <w:rsid w:val="001A2134"/>
    <w:rsid w:val="001A5F69"/>
    <w:rsid w:val="001B554E"/>
    <w:rsid w:val="001C33CC"/>
    <w:rsid w:val="001D122F"/>
    <w:rsid w:val="001E0C91"/>
    <w:rsid w:val="001F435A"/>
    <w:rsid w:val="00204764"/>
    <w:rsid w:val="00222A10"/>
    <w:rsid w:val="00226556"/>
    <w:rsid w:val="0022674A"/>
    <w:rsid w:val="002360EB"/>
    <w:rsid w:val="002379CD"/>
    <w:rsid w:val="002447C9"/>
    <w:rsid w:val="00251215"/>
    <w:rsid w:val="0025193B"/>
    <w:rsid w:val="00263A78"/>
    <w:rsid w:val="00265339"/>
    <w:rsid w:val="00275515"/>
    <w:rsid w:val="002756BE"/>
    <w:rsid w:val="00275EDB"/>
    <w:rsid w:val="00280463"/>
    <w:rsid w:val="002823A6"/>
    <w:rsid w:val="00287278"/>
    <w:rsid w:val="0029547E"/>
    <w:rsid w:val="002A0E48"/>
    <w:rsid w:val="002B46D1"/>
    <w:rsid w:val="002C58DE"/>
    <w:rsid w:val="002C65FF"/>
    <w:rsid w:val="002E340B"/>
    <w:rsid w:val="002E5CAA"/>
    <w:rsid w:val="00305E18"/>
    <w:rsid w:val="00315C08"/>
    <w:rsid w:val="00322793"/>
    <w:rsid w:val="00345194"/>
    <w:rsid w:val="003472F0"/>
    <w:rsid w:val="003477E9"/>
    <w:rsid w:val="003541E6"/>
    <w:rsid w:val="00364BBF"/>
    <w:rsid w:val="00365926"/>
    <w:rsid w:val="00371494"/>
    <w:rsid w:val="00372060"/>
    <w:rsid w:val="003774C7"/>
    <w:rsid w:val="00382D4D"/>
    <w:rsid w:val="003911A7"/>
    <w:rsid w:val="003A7870"/>
    <w:rsid w:val="003D6385"/>
    <w:rsid w:val="003E1ED2"/>
    <w:rsid w:val="003F0DA1"/>
    <w:rsid w:val="003F4416"/>
    <w:rsid w:val="00422167"/>
    <w:rsid w:val="004277D7"/>
    <w:rsid w:val="00435BC9"/>
    <w:rsid w:val="00437723"/>
    <w:rsid w:val="004377DA"/>
    <w:rsid w:val="004541FA"/>
    <w:rsid w:val="00473496"/>
    <w:rsid w:val="00474748"/>
    <w:rsid w:val="00477E26"/>
    <w:rsid w:val="004828CA"/>
    <w:rsid w:val="00491A33"/>
    <w:rsid w:val="004963B1"/>
    <w:rsid w:val="004C0DA4"/>
    <w:rsid w:val="004D4B93"/>
    <w:rsid w:val="00500AF1"/>
    <w:rsid w:val="0050145D"/>
    <w:rsid w:val="0050725F"/>
    <w:rsid w:val="005076DE"/>
    <w:rsid w:val="00507D17"/>
    <w:rsid w:val="00525AE0"/>
    <w:rsid w:val="00526B7F"/>
    <w:rsid w:val="00546AE4"/>
    <w:rsid w:val="00547966"/>
    <w:rsid w:val="00566F8F"/>
    <w:rsid w:val="00575ACA"/>
    <w:rsid w:val="0058747E"/>
    <w:rsid w:val="005A31FB"/>
    <w:rsid w:val="005C24BC"/>
    <w:rsid w:val="005E5B28"/>
    <w:rsid w:val="005F09BB"/>
    <w:rsid w:val="006076F0"/>
    <w:rsid w:val="006225F9"/>
    <w:rsid w:val="00634041"/>
    <w:rsid w:val="00634611"/>
    <w:rsid w:val="00640CE9"/>
    <w:rsid w:val="00654B8B"/>
    <w:rsid w:val="006652A6"/>
    <w:rsid w:val="00667B3F"/>
    <w:rsid w:val="0068071A"/>
    <w:rsid w:val="00682EA9"/>
    <w:rsid w:val="00692D78"/>
    <w:rsid w:val="006B5B42"/>
    <w:rsid w:val="006C7ECF"/>
    <w:rsid w:val="006D4900"/>
    <w:rsid w:val="006E211C"/>
    <w:rsid w:val="006E5DDE"/>
    <w:rsid w:val="00701636"/>
    <w:rsid w:val="00743ED3"/>
    <w:rsid w:val="00764B44"/>
    <w:rsid w:val="00775629"/>
    <w:rsid w:val="00792A6D"/>
    <w:rsid w:val="0079595D"/>
    <w:rsid w:val="007A214A"/>
    <w:rsid w:val="007A389E"/>
    <w:rsid w:val="007B45D1"/>
    <w:rsid w:val="007C1B8C"/>
    <w:rsid w:val="007C377B"/>
    <w:rsid w:val="007C7986"/>
    <w:rsid w:val="007E2EA1"/>
    <w:rsid w:val="00801F3F"/>
    <w:rsid w:val="0081233C"/>
    <w:rsid w:val="00812C01"/>
    <w:rsid w:val="008244B1"/>
    <w:rsid w:val="00860D5D"/>
    <w:rsid w:val="00864739"/>
    <w:rsid w:val="00876527"/>
    <w:rsid w:val="008A450D"/>
    <w:rsid w:val="008B4491"/>
    <w:rsid w:val="008B51E3"/>
    <w:rsid w:val="008C4964"/>
    <w:rsid w:val="008D64F5"/>
    <w:rsid w:val="008D6BB5"/>
    <w:rsid w:val="008E6936"/>
    <w:rsid w:val="008F5E96"/>
    <w:rsid w:val="00905089"/>
    <w:rsid w:val="00916359"/>
    <w:rsid w:val="0092230F"/>
    <w:rsid w:val="009244E0"/>
    <w:rsid w:val="00937824"/>
    <w:rsid w:val="00941CDC"/>
    <w:rsid w:val="009436E2"/>
    <w:rsid w:val="00945859"/>
    <w:rsid w:val="00947B0A"/>
    <w:rsid w:val="009531CB"/>
    <w:rsid w:val="00956000"/>
    <w:rsid w:val="00965AF9"/>
    <w:rsid w:val="00991606"/>
    <w:rsid w:val="00994647"/>
    <w:rsid w:val="009B1CFE"/>
    <w:rsid w:val="009B1E13"/>
    <w:rsid w:val="009C00F0"/>
    <w:rsid w:val="009C4353"/>
    <w:rsid w:val="009C69F8"/>
    <w:rsid w:val="009E6A08"/>
    <w:rsid w:val="009F01C8"/>
    <w:rsid w:val="00A01DB5"/>
    <w:rsid w:val="00A21FBC"/>
    <w:rsid w:val="00A30A81"/>
    <w:rsid w:val="00A35C9D"/>
    <w:rsid w:val="00A44A1D"/>
    <w:rsid w:val="00A44CD6"/>
    <w:rsid w:val="00A451D3"/>
    <w:rsid w:val="00A5733E"/>
    <w:rsid w:val="00A66ABF"/>
    <w:rsid w:val="00A67EE6"/>
    <w:rsid w:val="00A72B99"/>
    <w:rsid w:val="00A74A10"/>
    <w:rsid w:val="00A76060"/>
    <w:rsid w:val="00A77A8F"/>
    <w:rsid w:val="00A932C6"/>
    <w:rsid w:val="00AB205B"/>
    <w:rsid w:val="00AB6610"/>
    <w:rsid w:val="00AD3B62"/>
    <w:rsid w:val="00AE5568"/>
    <w:rsid w:val="00AF37C8"/>
    <w:rsid w:val="00B04DE7"/>
    <w:rsid w:val="00B1694B"/>
    <w:rsid w:val="00B20222"/>
    <w:rsid w:val="00B25F0F"/>
    <w:rsid w:val="00B3332D"/>
    <w:rsid w:val="00B3363C"/>
    <w:rsid w:val="00B37C70"/>
    <w:rsid w:val="00B42434"/>
    <w:rsid w:val="00B432EF"/>
    <w:rsid w:val="00B560B9"/>
    <w:rsid w:val="00B61DAA"/>
    <w:rsid w:val="00B67C99"/>
    <w:rsid w:val="00B856E9"/>
    <w:rsid w:val="00B87DED"/>
    <w:rsid w:val="00BA4722"/>
    <w:rsid w:val="00BB339F"/>
    <w:rsid w:val="00BC2BAD"/>
    <w:rsid w:val="00BC4613"/>
    <w:rsid w:val="00BC5DFE"/>
    <w:rsid w:val="00BC5E30"/>
    <w:rsid w:val="00BD1960"/>
    <w:rsid w:val="00BD327F"/>
    <w:rsid w:val="00BE6EFA"/>
    <w:rsid w:val="00BF382F"/>
    <w:rsid w:val="00C03445"/>
    <w:rsid w:val="00C03945"/>
    <w:rsid w:val="00C22E57"/>
    <w:rsid w:val="00C8378C"/>
    <w:rsid w:val="00C87727"/>
    <w:rsid w:val="00CB6860"/>
    <w:rsid w:val="00CC2D7D"/>
    <w:rsid w:val="00CD2E3D"/>
    <w:rsid w:val="00CD364D"/>
    <w:rsid w:val="00CD5555"/>
    <w:rsid w:val="00CE4964"/>
    <w:rsid w:val="00D07AB2"/>
    <w:rsid w:val="00D14E43"/>
    <w:rsid w:val="00D24BBC"/>
    <w:rsid w:val="00D27F7D"/>
    <w:rsid w:val="00D37944"/>
    <w:rsid w:val="00D44961"/>
    <w:rsid w:val="00D526D9"/>
    <w:rsid w:val="00D631B5"/>
    <w:rsid w:val="00D63B98"/>
    <w:rsid w:val="00DA699D"/>
    <w:rsid w:val="00DB01FC"/>
    <w:rsid w:val="00DC285D"/>
    <w:rsid w:val="00DD248C"/>
    <w:rsid w:val="00DD33F6"/>
    <w:rsid w:val="00DD343A"/>
    <w:rsid w:val="00DE7B4C"/>
    <w:rsid w:val="00E04279"/>
    <w:rsid w:val="00E200A4"/>
    <w:rsid w:val="00E25E91"/>
    <w:rsid w:val="00E32D85"/>
    <w:rsid w:val="00E45D01"/>
    <w:rsid w:val="00E65EEA"/>
    <w:rsid w:val="00E75EE6"/>
    <w:rsid w:val="00E82656"/>
    <w:rsid w:val="00E96555"/>
    <w:rsid w:val="00EC726F"/>
    <w:rsid w:val="00ED4E52"/>
    <w:rsid w:val="00EE17E0"/>
    <w:rsid w:val="00EE3AA4"/>
    <w:rsid w:val="00F0247E"/>
    <w:rsid w:val="00F25637"/>
    <w:rsid w:val="00F26352"/>
    <w:rsid w:val="00F43037"/>
    <w:rsid w:val="00F73D1A"/>
    <w:rsid w:val="00F753DB"/>
    <w:rsid w:val="00F77DC1"/>
    <w:rsid w:val="00FA3FFC"/>
    <w:rsid w:val="00FB21EB"/>
    <w:rsid w:val="00FB3EC1"/>
    <w:rsid w:val="00FB6368"/>
    <w:rsid w:val="00FE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4E8AD78"/>
  <w15:chartTrackingRefBased/>
  <w15:docId w15:val="{3E972810-2D47-43B6-8D22-9AF274B9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824"/>
    <w:pPr>
      <w:ind w:left="720"/>
      <w:contextualSpacing/>
    </w:pPr>
  </w:style>
  <w:style w:type="table" w:styleId="TableGrid">
    <w:name w:val="Table Grid"/>
    <w:basedOn w:val="TableNormal"/>
    <w:uiPriority w:val="39"/>
    <w:rsid w:val="00953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0A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F0F"/>
  </w:style>
  <w:style w:type="paragraph" w:styleId="Footer">
    <w:name w:val="footer"/>
    <w:basedOn w:val="Normal"/>
    <w:link w:val="Foot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F0F"/>
  </w:style>
  <w:style w:type="paragraph" w:styleId="BalloonText">
    <w:name w:val="Balloon Text"/>
    <w:basedOn w:val="Normal"/>
    <w:link w:val="BalloonTextChar"/>
    <w:uiPriority w:val="99"/>
    <w:semiHidden/>
    <w:unhideWhenUsed/>
    <w:rsid w:val="00345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19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54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38131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0950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32776">
          <w:marLeft w:val="720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4800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5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356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686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17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50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390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918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068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815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212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669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49846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94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5503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83395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7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9979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435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9276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51751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8167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731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664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472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7124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2194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2737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69460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34725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7206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055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420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0998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778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20773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2894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3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9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7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30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3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5376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968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235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9562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259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291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807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86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89642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37263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7436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2182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275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7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34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62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81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2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09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0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78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61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49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75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74583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7525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3539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4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496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08698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2300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1943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3485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3633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6598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10399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839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998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21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889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0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825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54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775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057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0100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4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18167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3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3101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7170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5793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269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3718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944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62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8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014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21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30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7631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8517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64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403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295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3755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85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803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894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4991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635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655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4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2774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61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239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0455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513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4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2044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056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03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7728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0628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876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44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60236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334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3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2374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0222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10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8885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2819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5211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712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43218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3262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3063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462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926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817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63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388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55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4673">
          <w:marLeft w:val="720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7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050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87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98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19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9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890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4169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1168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1409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3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275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64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2418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8547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4462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8499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00303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34112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5853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97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3114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905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54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1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406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285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90157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468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722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4819">
          <w:marLeft w:val="7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59343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81142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1546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39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29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159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9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72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093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7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2268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0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08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186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1021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396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02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4156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2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2954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7785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205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250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5911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8575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752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884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88085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3835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883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0032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119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8663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3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280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7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5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452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832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115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621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727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959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0353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248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1890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8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5027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81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342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9660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171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3982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85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430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82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48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650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14025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2683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0102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169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9691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7346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2235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6356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373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7146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4335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4949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07743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452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43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5711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860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20532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7642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2549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4220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7612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8711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854CA-9297-4D90-ABF5-12B72FF4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2067</Words>
  <Characters>11786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Wong</dc:creator>
  <cp:keywords/>
  <dc:description/>
  <cp:lastModifiedBy>Peter Tisman</cp:lastModifiedBy>
  <cp:revision>2</cp:revision>
  <cp:lastPrinted>2021-12-28T03:57:00Z</cp:lastPrinted>
  <dcterms:created xsi:type="dcterms:W3CDTF">2024-02-24T09:16:00Z</dcterms:created>
  <dcterms:modified xsi:type="dcterms:W3CDTF">2024-02-24T09:16:00Z</dcterms:modified>
</cp:coreProperties>
</file>